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10" w:rsidRDefault="00EA7710" w:rsidP="00EA7710">
      <w:pPr>
        <w:pStyle w:val="1"/>
        <w:rPr>
          <w:rFonts w:ascii="Times New Roman" w:hAnsi="Times New Roman"/>
          <w:spacing w:val="80"/>
          <w:sz w:val="28"/>
          <w:szCs w:val="28"/>
        </w:rPr>
      </w:pPr>
      <w:r>
        <w:rPr>
          <w:rFonts w:ascii="Times New Roman" w:hAnsi="Times New Roman"/>
          <w:spacing w:val="80"/>
          <w:sz w:val="28"/>
          <w:szCs w:val="28"/>
        </w:rPr>
        <w:t xml:space="preserve">                                                </w:t>
      </w:r>
    </w:p>
    <w:p w:rsidR="00EA7710" w:rsidRPr="00AB37D6" w:rsidRDefault="00EA7710" w:rsidP="00EA7710">
      <w:pPr>
        <w:rPr>
          <w:b/>
        </w:rPr>
      </w:pPr>
      <w:r w:rsidRPr="00AB37D6">
        <w:rPr>
          <w:b/>
        </w:rPr>
        <w:t xml:space="preserve">                                           </w:t>
      </w:r>
      <w:r>
        <w:rPr>
          <w:b/>
        </w:rPr>
        <w:t xml:space="preserve">               </w:t>
      </w:r>
      <w:r w:rsidRPr="00AB37D6">
        <w:rPr>
          <w:b/>
        </w:rPr>
        <w:t>АДМИНИСТРАЦИЯ</w:t>
      </w:r>
    </w:p>
    <w:p w:rsidR="00EA7710" w:rsidRPr="00AB37D6" w:rsidRDefault="00EA7710" w:rsidP="00EA7710">
      <w:pPr>
        <w:jc w:val="center"/>
        <w:rPr>
          <w:b/>
        </w:rPr>
      </w:pPr>
      <w:r w:rsidRPr="00AB37D6">
        <w:rPr>
          <w:b/>
        </w:rPr>
        <w:t xml:space="preserve">НОВОКВАСНИКОВСКОГО СЕЛЬСКОГО ПОСЕЛЕНИЯ </w:t>
      </w:r>
    </w:p>
    <w:p w:rsidR="00EA7710" w:rsidRPr="00AB37D6" w:rsidRDefault="00EA7710" w:rsidP="00EA7710">
      <w:pPr>
        <w:jc w:val="center"/>
        <w:rPr>
          <w:b/>
        </w:rPr>
      </w:pPr>
      <w:r w:rsidRPr="00AB37D6">
        <w:rPr>
          <w:b/>
        </w:rPr>
        <w:t>СТАРОПОЛТАВСКОГО МУНИЦИПАЛЬНОГО РАЙОНА</w:t>
      </w:r>
    </w:p>
    <w:p w:rsidR="00EA7710" w:rsidRPr="00AB37D6" w:rsidRDefault="00EA7710" w:rsidP="00EA7710">
      <w:pPr>
        <w:jc w:val="center"/>
        <w:rPr>
          <w:b/>
        </w:rPr>
      </w:pPr>
      <w:r w:rsidRPr="00AB37D6">
        <w:rPr>
          <w:b/>
        </w:rPr>
        <w:t>ВОЛГОГРАДСКОЙ ОБЛАСТИ</w:t>
      </w:r>
    </w:p>
    <w:p w:rsidR="00EA7710" w:rsidRPr="00AB37D6" w:rsidRDefault="00EA7710" w:rsidP="00EA7710">
      <w:pPr>
        <w:jc w:val="center"/>
      </w:pPr>
      <w:r w:rsidRPr="00AB37D6">
        <w:t xml:space="preserve">404209 с. </w:t>
      </w:r>
      <w:proofErr w:type="gramStart"/>
      <w:r w:rsidRPr="00AB37D6">
        <w:t>Новая</w:t>
      </w:r>
      <w:proofErr w:type="gramEnd"/>
      <w:r w:rsidRPr="00AB37D6">
        <w:t xml:space="preserve"> Квасниковка ул. Школьная 17А   </w:t>
      </w:r>
      <w:proofErr w:type="spellStart"/>
      <w:r w:rsidRPr="00AB37D6">
        <w:t>тел.\факс</w:t>
      </w:r>
      <w:proofErr w:type="spellEnd"/>
      <w:r w:rsidRPr="00AB37D6">
        <w:t>: 8(84493) 4-53-33</w:t>
      </w:r>
    </w:p>
    <w:p w:rsidR="00EA7710" w:rsidRPr="00034A1F" w:rsidRDefault="00EA7710" w:rsidP="00EA7710">
      <w:pPr>
        <w:jc w:val="center"/>
        <w:rPr>
          <w:b/>
          <w:lang w:val="en-US"/>
        </w:rPr>
      </w:pPr>
      <w:r w:rsidRPr="00AB37D6">
        <w:rPr>
          <w:lang w:val="en-US"/>
        </w:rPr>
        <w:t>Email</w:t>
      </w:r>
      <w:r w:rsidRPr="00034A1F">
        <w:rPr>
          <w:lang w:val="en-US"/>
        </w:rPr>
        <w:t xml:space="preserve">: </w:t>
      </w:r>
      <w:r w:rsidRPr="00AB37D6">
        <w:rPr>
          <w:lang w:val="en-US"/>
        </w:rPr>
        <w:t>novaya</w:t>
      </w:r>
      <w:r w:rsidRPr="00034A1F">
        <w:rPr>
          <w:lang w:val="en-US"/>
        </w:rPr>
        <w:t>_</w:t>
      </w:r>
      <w:r w:rsidRPr="00AB37D6">
        <w:rPr>
          <w:lang w:val="en-US"/>
        </w:rPr>
        <w:t>kvasnikovka</w:t>
      </w:r>
      <w:r w:rsidRPr="00034A1F">
        <w:rPr>
          <w:lang w:val="en-US"/>
        </w:rPr>
        <w:t>@</w:t>
      </w:r>
      <w:r w:rsidRPr="00AB37D6">
        <w:rPr>
          <w:lang w:val="en-US"/>
        </w:rPr>
        <w:t>mail</w:t>
      </w:r>
      <w:r w:rsidRPr="00034A1F">
        <w:rPr>
          <w:lang w:val="en-US"/>
        </w:rPr>
        <w:t>.</w:t>
      </w:r>
      <w:r w:rsidRPr="00AB37D6">
        <w:rPr>
          <w:lang w:val="en-US"/>
        </w:rPr>
        <w:t>ru</w:t>
      </w:r>
      <w:r w:rsidR="00FE61A1" w:rsidRPr="00FE61A1">
        <w:rPr>
          <w:b/>
        </w:rPr>
        <w:pict>
          <v:rect id="_x0000_i1025" style="width:0;height:1.5pt" o:hralign="center" o:hrstd="t" o:hr="t" fillcolor="#a7a6aa" stroked="f"/>
        </w:pict>
      </w:r>
    </w:p>
    <w:p w:rsidR="00EA7710" w:rsidRPr="00155FD3" w:rsidRDefault="00EA7710" w:rsidP="00EA7710">
      <w:pPr>
        <w:ind w:firstLine="709"/>
        <w:jc w:val="center"/>
        <w:rPr>
          <w:b/>
          <w:spacing w:val="20"/>
          <w:sz w:val="28"/>
          <w:szCs w:val="28"/>
        </w:rPr>
      </w:pPr>
      <w:r w:rsidRPr="00155FD3">
        <w:rPr>
          <w:b/>
          <w:spacing w:val="20"/>
          <w:sz w:val="28"/>
          <w:szCs w:val="28"/>
        </w:rPr>
        <w:t>ПОСТАНОВЛЕНИЕ</w:t>
      </w:r>
    </w:p>
    <w:p w:rsidR="00EA7710" w:rsidRPr="00034A1F" w:rsidRDefault="00EA7710" w:rsidP="00EA7710">
      <w:pPr>
        <w:rPr>
          <w:sz w:val="26"/>
          <w:szCs w:val="26"/>
        </w:rPr>
      </w:pPr>
      <w:r w:rsidRPr="00034A1F">
        <w:rPr>
          <w:sz w:val="26"/>
          <w:szCs w:val="26"/>
        </w:rPr>
        <w:t xml:space="preserve">              </w:t>
      </w:r>
    </w:p>
    <w:p w:rsidR="00EA7710" w:rsidRPr="00034A1F" w:rsidRDefault="00EA7710" w:rsidP="00EA7710">
      <w:pPr>
        <w:rPr>
          <w:b/>
          <w:sz w:val="26"/>
          <w:szCs w:val="26"/>
        </w:rPr>
      </w:pPr>
      <w:r w:rsidRPr="00034A1F">
        <w:rPr>
          <w:b/>
          <w:sz w:val="26"/>
          <w:szCs w:val="26"/>
        </w:rPr>
        <w:t xml:space="preserve"> от « 18» декабря 2020 года                                                      </w:t>
      </w:r>
      <w:r w:rsidRPr="00034A1F">
        <w:rPr>
          <w:b/>
          <w:sz w:val="26"/>
          <w:szCs w:val="26"/>
        </w:rPr>
        <w:tab/>
      </w:r>
      <w:r w:rsidRPr="00034A1F">
        <w:rPr>
          <w:b/>
          <w:sz w:val="26"/>
          <w:szCs w:val="26"/>
        </w:rPr>
        <w:tab/>
      </w:r>
      <w:r w:rsidRPr="00034A1F">
        <w:rPr>
          <w:b/>
          <w:sz w:val="26"/>
          <w:szCs w:val="26"/>
        </w:rPr>
        <w:tab/>
        <w:t xml:space="preserve"> № </w:t>
      </w:r>
      <w:r w:rsidR="00034A1F" w:rsidRPr="00034A1F">
        <w:rPr>
          <w:b/>
          <w:sz w:val="26"/>
          <w:szCs w:val="26"/>
        </w:rPr>
        <w:t xml:space="preserve"> 54</w:t>
      </w:r>
    </w:p>
    <w:p w:rsidR="00EA7710" w:rsidRPr="00034A1F" w:rsidRDefault="00EA7710" w:rsidP="00EA7710">
      <w:pPr>
        <w:rPr>
          <w:sz w:val="26"/>
          <w:szCs w:val="26"/>
        </w:rPr>
      </w:pPr>
      <w:r w:rsidRPr="00034A1F">
        <w:rPr>
          <w:sz w:val="26"/>
          <w:szCs w:val="26"/>
        </w:rPr>
        <w:t xml:space="preserve">       </w:t>
      </w:r>
    </w:p>
    <w:p w:rsidR="00EA7710" w:rsidRPr="00034A1F" w:rsidRDefault="00EA7710" w:rsidP="00EA7710">
      <w:pPr>
        <w:autoSpaceDE w:val="0"/>
        <w:autoSpaceDN w:val="0"/>
        <w:adjustRightInd w:val="0"/>
        <w:jc w:val="both"/>
        <w:rPr>
          <w:sz w:val="26"/>
          <w:szCs w:val="26"/>
        </w:rPr>
      </w:pPr>
      <w:r w:rsidRPr="00034A1F">
        <w:rPr>
          <w:sz w:val="26"/>
          <w:szCs w:val="26"/>
        </w:rPr>
        <w:t>«Об утверждении муниципальной программы</w:t>
      </w:r>
    </w:p>
    <w:p w:rsidR="00EA7710" w:rsidRPr="00034A1F" w:rsidRDefault="00EA7710" w:rsidP="00EA7710">
      <w:pPr>
        <w:autoSpaceDE w:val="0"/>
        <w:autoSpaceDN w:val="0"/>
        <w:adjustRightInd w:val="0"/>
        <w:jc w:val="both"/>
        <w:rPr>
          <w:sz w:val="26"/>
          <w:szCs w:val="26"/>
        </w:rPr>
      </w:pPr>
      <w:r w:rsidRPr="00034A1F">
        <w:rPr>
          <w:sz w:val="26"/>
          <w:szCs w:val="26"/>
        </w:rPr>
        <w:t>Профилактики нарушений обязательных требований</w:t>
      </w:r>
    </w:p>
    <w:p w:rsidR="00EA7710" w:rsidRPr="00034A1F" w:rsidRDefault="00EA7710" w:rsidP="00EA7710">
      <w:pPr>
        <w:autoSpaceDE w:val="0"/>
        <w:autoSpaceDN w:val="0"/>
        <w:adjustRightInd w:val="0"/>
        <w:jc w:val="both"/>
        <w:rPr>
          <w:sz w:val="26"/>
          <w:szCs w:val="26"/>
        </w:rPr>
      </w:pPr>
      <w:r w:rsidRPr="00034A1F">
        <w:rPr>
          <w:sz w:val="26"/>
          <w:szCs w:val="26"/>
        </w:rPr>
        <w:t xml:space="preserve">законодательства в сфере муниципального контроля, осуществляемой </w:t>
      </w:r>
    </w:p>
    <w:p w:rsidR="00EA7710" w:rsidRPr="00034A1F" w:rsidRDefault="00EA7710" w:rsidP="00EA7710">
      <w:pPr>
        <w:autoSpaceDE w:val="0"/>
        <w:autoSpaceDN w:val="0"/>
        <w:adjustRightInd w:val="0"/>
        <w:jc w:val="both"/>
        <w:rPr>
          <w:sz w:val="26"/>
          <w:szCs w:val="26"/>
        </w:rPr>
      </w:pPr>
      <w:r w:rsidRPr="00034A1F">
        <w:rPr>
          <w:sz w:val="26"/>
          <w:szCs w:val="26"/>
        </w:rPr>
        <w:t>администрацией Новоквасниковского  сельского поселения</w:t>
      </w:r>
    </w:p>
    <w:p w:rsidR="00EA7710" w:rsidRPr="00034A1F" w:rsidRDefault="00EA7710" w:rsidP="00EA7710">
      <w:pPr>
        <w:autoSpaceDE w:val="0"/>
        <w:autoSpaceDN w:val="0"/>
        <w:adjustRightInd w:val="0"/>
        <w:jc w:val="both"/>
        <w:rPr>
          <w:sz w:val="26"/>
          <w:szCs w:val="26"/>
        </w:rPr>
      </w:pPr>
      <w:r w:rsidRPr="00034A1F">
        <w:rPr>
          <w:sz w:val="26"/>
          <w:szCs w:val="26"/>
        </w:rPr>
        <w:t>на 2021 год и плановый период 2022, 2023 годы</w:t>
      </w:r>
    </w:p>
    <w:p w:rsidR="00EA7710" w:rsidRPr="00034A1F" w:rsidRDefault="00EA7710" w:rsidP="00EA7710">
      <w:pPr>
        <w:autoSpaceDE w:val="0"/>
        <w:autoSpaceDN w:val="0"/>
        <w:adjustRightInd w:val="0"/>
        <w:ind w:firstLine="540"/>
        <w:jc w:val="both"/>
        <w:rPr>
          <w:sz w:val="26"/>
          <w:szCs w:val="26"/>
        </w:rPr>
      </w:pPr>
      <w:r w:rsidRPr="00034A1F">
        <w:rPr>
          <w:sz w:val="26"/>
          <w:szCs w:val="26"/>
        </w:rPr>
        <w:t xml:space="preserve"> </w:t>
      </w:r>
    </w:p>
    <w:p w:rsidR="00EA7710" w:rsidRPr="00034A1F" w:rsidRDefault="00EA7710" w:rsidP="00EA7710">
      <w:pPr>
        <w:autoSpaceDE w:val="0"/>
        <w:autoSpaceDN w:val="0"/>
        <w:adjustRightInd w:val="0"/>
        <w:ind w:firstLine="540"/>
        <w:jc w:val="both"/>
        <w:rPr>
          <w:sz w:val="26"/>
          <w:szCs w:val="26"/>
        </w:rPr>
      </w:pPr>
      <w:proofErr w:type="gramStart"/>
      <w:r w:rsidRPr="00034A1F">
        <w:rPr>
          <w:sz w:val="26"/>
          <w:szCs w:val="26"/>
        </w:rPr>
        <w:t>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roofErr w:type="gramEnd"/>
    </w:p>
    <w:p w:rsidR="00EA7710" w:rsidRPr="00034A1F" w:rsidRDefault="00EA7710" w:rsidP="00EA7710">
      <w:pPr>
        <w:autoSpaceDE w:val="0"/>
        <w:autoSpaceDN w:val="0"/>
        <w:adjustRightInd w:val="0"/>
        <w:ind w:firstLine="540"/>
        <w:jc w:val="both"/>
        <w:rPr>
          <w:sz w:val="26"/>
          <w:szCs w:val="26"/>
        </w:rPr>
      </w:pPr>
    </w:p>
    <w:p w:rsidR="00EA7710" w:rsidRPr="00034A1F" w:rsidRDefault="00EA7710" w:rsidP="00EA7710">
      <w:pPr>
        <w:autoSpaceDE w:val="0"/>
        <w:autoSpaceDN w:val="0"/>
        <w:adjustRightInd w:val="0"/>
        <w:ind w:firstLine="540"/>
        <w:jc w:val="center"/>
        <w:rPr>
          <w:sz w:val="26"/>
          <w:szCs w:val="26"/>
        </w:rPr>
      </w:pPr>
      <w:r w:rsidRPr="00034A1F">
        <w:rPr>
          <w:sz w:val="26"/>
          <w:szCs w:val="26"/>
        </w:rPr>
        <w:t>ПОСТАНОВЛЯЕТ:</w:t>
      </w:r>
    </w:p>
    <w:p w:rsidR="00EA7710" w:rsidRPr="00034A1F" w:rsidRDefault="00EA7710" w:rsidP="00EA7710">
      <w:pPr>
        <w:autoSpaceDE w:val="0"/>
        <w:autoSpaceDN w:val="0"/>
        <w:adjustRightInd w:val="0"/>
        <w:ind w:firstLine="540"/>
        <w:jc w:val="both"/>
        <w:rPr>
          <w:sz w:val="26"/>
          <w:szCs w:val="26"/>
        </w:rPr>
      </w:pPr>
    </w:p>
    <w:p w:rsidR="00EA7710" w:rsidRPr="00034A1F" w:rsidRDefault="00EA7710" w:rsidP="00EA7710">
      <w:pPr>
        <w:autoSpaceDE w:val="0"/>
        <w:autoSpaceDN w:val="0"/>
        <w:adjustRightInd w:val="0"/>
        <w:ind w:firstLine="540"/>
        <w:jc w:val="both"/>
        <w:rPr>
          <w:sz w:val="26"/>
          <w:szCs w:val="26"/>
        </w:rPr>
      </w:pPr>
      <w:r w:rsidRPr="00034A1F">
        <w:rPr>
          <w:sz w:val="26"/>
          <w:szCs w:val="26"/>
        </w:rPr>
        <w:t>1. Утвердить прилагаемую муниципальную программу Профилактики нарушений обязательных требований законодательства в сфере муниципального контроля, осуществляемой администрацией Новоквасниковского  сельского поселения на 2021 год и плановый период 2022, 2023 годы.</w:t>
      </w:r>
    </w:p>
    <w:p w:rsidR="00EA7710" w:rsidRPr="00034A1F" w:rsidRDefault="00EA7710" w:rsidP="00EA7710">
      <w:pPr>
        <w:autoSpaceDE w:val="0"/>
        <w:autoSpaceDN w:val="0"/>
        <w:adjustRightInd w:val="0"/>
        <w:ind w:firstLine="540"/>
        <w:jc w:val="both"/>
        <w:rPr>
          <w:sz w:val="26"/>
          <w:szCs w:val="26"/>
        </w:rPr>
      </w:pPr>
    </w:p>
    <w:p w:rsidR="00EA7710" w:rsidRPr="00034A1F" w:rsidRDefault="00EA7710" w:rsidP="00EA7710">
      <w:pPr>
        <w:autoSpaceDE w:val="0"/>
        <w:autoSpaceDN w:val="0"/>
        <w:adjustRightInd w:val="0"/>
        <w:ind w:firstLine="540"/>
        <w:jc w:val="both"/>
        <w:rPr>
          <w:sz w:val="26"/>
          <w:szCs w:val="26"/>
        </w:rPr>
      </w:pPr>
      <w:r w:rsidRPr="00034A1F">
        <w:rPr>
          <w:sz w:val="26"/>
          <w:szCs w:val="26"/>
        </w:rPr>
        <w:t>2. Должностным лицам администрации Новоквасниковского  сельского поселения, уполномоченным на осуществление муниципального контроля в соответствующих сферах деятельности, обеспечить в пределах своей компетенции выполнении Программы, утвержденной пунктом 1 настоящего постановления.</w:t>
      </w:r>
    </w:p>
    <w:p w:rsidR="00EA7710" w:rsidRPr="00034A1F" w:rsidRDefault="00EA7710" w:rsidP="00EA7710">
      <w:pPr>
        <w:autoSpaceDE w:val="0"/>
        <w:autoSpaceDN w:val="0"/>
        <w:adjustRightInd w:val="0"/>
        <w:ind w:firstLine="540"/>
        <w:jc w:val="both"/>
        <w:rPr>
          <w:sz w:val="26"/>
          <w:szCs w:val="26"/>
        </w:rPr>
      </w:pPr>
    </w:p>
    <w:p w:rsidR="00EA7710" w:rsidRPr="00034A1F" w:rsidRDefault="00EA7710" w:rsidP="00EA7710">
      <w:pPr>
        <w:autoSpaceDE w:val="0"/>
        <w:autoSpaceDN w:val="0"/>
        <w:adjustRightInd w:val="0"/>
        <w:ind w:firstLine="540"/>
        <w:jc w:val="both"/>
        <w:rPr>
          <w:sz w:val="26"/>
          <w:szCs w:val="26"/>
        </w:rPr>
      </w:pPr>
      <w:r w:rsidRPr="00034A1F">
        <w:rPr>
          <w:sz w:val="26"/>
          <w:szCs w:val="26"/>
        </w:rPr>
        <w:t xml:space="preserve">3. Настоящее постановление обнародовать в установленных местах и разместить в сети Интернет на сайте Новоквасниковского  сельского поселения. </w:t>
      </w:r>
    </w:p>
    <w:p w:rsidR="00EA7710" w:rsidRPr="00034A1F" w:rsidRDefault="00EA7710" w:rsidP="00EA7710">
      <w:pPr>
        <w:autoSpaceDE w:val="0"/>
        <w:autoSpaceDN w:val="0"/>
        <w:adjustRightInd w:val="0"/>
        <w:ind w:firstLine="540"/>
        <w:jc w:val="both"/>
        <w:rPr>
          <w:sz w:val="26"/>
          <w:szCs w:val="26"/>
        </w:rPr>
      </w:pPr>
    </w:p>
    <w:p w:rsidR="00EA7710" w:rsidRPr="00034A1F" w:rsidRDefault="00EA7710" w:rsidP="00EA7710">
      <w:pPr>
        <w:autoSpaceDE w:val="0"/>
        <w:autoSpaceDN w:val="0"/>
        <w:adjustRightInd w:val="0"/>
        <w:ind w:firstLine="540"/>
        <w:jc w:val="both"/>
        <w:rPr>
          <w:sz w:val="26"/>
          <w:szCs w:val="26"/>
        </w:rPr>
      </w:pPr>
    </w:p>
    <w:p w:rsidR="00EA7710" w:rsidRPr="00034A1F" w:rsidRDefault="00EA7710" w:rsidP="00EA7710">
      <w:pPr>
        <w:autoSpaceDE w:val="0"/>
        <w:autoSpaceDN w:val="0"/>
        <w:adjustRightInd w:val="0"/>
        <w:jc w:val="both"/>
        <w:rPr>
          <w:sz w:val="26"/>
          <w:szCs w:val="26"/>
        </w:rPr>
      </w:pPr>
      <w:r w:rsidRPr="00034A1F">
        <w:rPr>
          <w:sz w:val="26"/>
          <w:szCs w:val="26"/>
        </w:rPr>
        <w:t xml:space="preserve">Глава Новоквасниковского </w:t>
      </w:r>
    </w:p>
    <w:p w:rsidR="00EA7710" w:rsidRPr="00034A1F" w:rsidRDefault="00EA7710" w:rsidP="00EA7710">
      <w:pPr>
        <w:autoSpaceDE w:val="0"/>
        <w:autoSpaceDN w:val="0"/>
        <w:adjustRightInd w:val="0"/>
        <w:jc w:val="both"/>
        <w:rPr>
          <w:sz w:val="26"/>
          <w:szCs w:val="26"/>
        </w:rPr>
      </w:pPr>
      <w:r w:rsidRPr="00034A1F">
        <w:rPr>
          <w:sz w:val="26"/>
          <w:szCs w:val="26"/>
        </w:rPr>
        <w:t xml:space="preserve">сельского поселения                                                                  </w:t>
      </w:r>
      <w:proofErr w:type="spellStart"/>
      <w:r w:rsidRPr="00034A1F">
        <w:rPr>
          <w:sz w:val="26"/>
          <w:szCs w:val="26"/>
        </w:rPr>
        <w:t>В.Н.Сопивский</w:t>
      </w:r>
      <w:proofErr w:type="spellEnd"/>
      <w:r w:rsidRPr="00034A1F">
        <w:rPr>
          <w:sz w:val="26"/>
          <w:szCs w:val="26"/>
        </w:rPr>
        <w:t xml:space="preserve">                  </w:t>
      </w:r>
    </w:p>
    <w:p w:rsidR="00EA7710" w:rsidRPr="00034A1F" w:rsidRDefault="00EA7710" w:rsidP="00EA7710">
      <w:pPr>
        <w:autoSpaceDE w:val="0"/>
        <w:autoSpaceDN w:val="0"/>
        <w:adjustRightInd w:val="0"/>
        <w:ind w:firstLine="540"/>
        <w:jc w:val="both"/>
        <w:rPr>
          <w:sz w:val="26"/>
          <w:szCs w:val="26"/>
        </w:rPr>
      </w:pPr>
    </w:p>
    <w:p w:rsidR="00EA7710" w:rsidRDefault="00EA7710" w:rsidP="00034A1F">
      <w:pPr>
        <w:autoSpaceDE w:val="0"/>
        <w:autoSpaceDN w:val="0"/>
        <w:adjustRightInd w:val="0"/>
        <w:outlineLvl w:val="0"/>
        <w:rPr>
          <w:sz w:val="26"/>
          <w:szCs w:val="26"/>
        </w:rPr>
      </w:pPr>
    </w:p>
    <w:p w:rsidR="00034A1F" w:rsidRDefault="00034A1F" w:rsidP="00034A1F">
      <w:pPr>
        <w:autoSpaceDE w:val="0"/>
        <w:autoSpaceDN w:val="0"/>
        <w:adjustRightInd w:val="0"/>
        <w:outlineLvl w:val="0"/>
      </w:pPr>
    </w:p>
    <w:p w:rsidR="00EA7710" w:rsidRDefault="00EA7710" w:rsidP="00EA7710">
      <w:pPr>
        <w:autoSpaceDE w:val="0"/>
        <w:autoSpaceDN w:val="0"/>
        <w:adjustRightInd w:val="0"/>
        <w:jc w:val="right"/>
        <w:outlineLvl w:val="0"/>
      </w:pPr>
    </w:p>
    <w:p w:rsidR="00EA7710" w:rsidRDefault="00EA7710" w:rsidP="00EA7710">
      <w:pPr>
        <w:autoSpaceDE w:val="0"/>
        <w:autoSpaceDN w:val="0"/>
        <w:adjustRightInd w:val="0"/>
        <w:jc w:val="right"/>
        <w:outlineLvl w:val="1"/>
      </w:pPr>
      <w:proofErr w:type="gramStart"/>
      <w:r>
        <w:t>Утверждена</w:t>
      </w:r>
      <w:proofErr w:type="gramEnd"/>
      <w:r>
        <w:t xml:space="preserve"> постановлением</w:t>
      </w:r>
    </w:p>
    <w:p w:rsidR="00EA7710" w:rsidRDefault="00EA7710" w:rsidP="00EA7710">
      <w:pPr>
        <w:autoSpaceDE w:val="0"/>
        <w:autoSpaceDN w:val="0"/>
        <w:adjustRightInd w:val="0"/>
        <w:jc w:val="right"/>
        <w:outlineLvl w:val="1"/>
      </w:pPr>
      <w:r>
        <w:t xml:space="preserve"> Администрации Новоквасниковского  </w:t>
      </w:r>
    </w:p>
    <w:p w:rsidR="00EA7710" w:rsidRDefault="00EA7710" w:rsidP="00EA7710">
      <w:pPr>
        <w:autoSpaceDE w:val="0"/>
        <w:autoSpaceDN w:val="0"/>
        <w:adjustRightInd w:val="0"/>
        <w:jc w:val="right"/>
        <w:outlineLvl w:val="1"/>
      </w:pPr>
      <w:r>
        <w:t>сельского поселения</w:t>
      </w:r>
    </w:p>
    <w:p w:rsidR="00EA7710" w:rsidRDefault="00EA7710" w:rsidP="00EA7710">
      <w:pPr>
        <w:autoSpaceDE w:val="0"/>
        <w:autoSpaceDN w:val="0"/>
        <w:adjustRightInd w:val="0"/>
        <w:jc w:val="right"/>
        <w:outlineLvl w:val="1"/>
      </w:pPr>
      <w:r>
        <w:t xml:space="preserve">от </w:t>
      </w:r>
      <w:r w:rsidR="003C582F">
        <w:t xml:space="preserve"> 18</w:t>
      </w:r>
      <w:r>
        <w:t>.12.2020 №</w:t>
      </w:r>
      <w:r w:rsidR="00034A1F">
        <w:t xml:space="preserve"> 54  </w:t>
      </w:r>
    </w:p>
    <w:p w:rsidR="00EA7710" w:rsidRDefault="00EA7710" w:rsidP="00EA7710">
      <w:pPr>
        <w:autoSpaceDE w:val="0"/>
        <w:autoSpaceDN w:val="0"/>
        <w:adjustRightInd w:val="0"/>
        <w:jc w:val="right"/>
        <w:outlineLvl w:val="1"/>
      </w:pPr>
    </w:p>
    <w:p w:rsidR="00EA7710" w:rsidRPr="00034A1F" w:rsidRDefault="00EA7710" w:rsidP="00EA7710">
      <w:pPr>
        <w:autoSpaceDE w:val="0"/>
        <w:autoSpaceDN w:val="0"/>
        <w:adjustRightInd w:val="0"/>
        <w:jc w:val="both"/>
        <w:outlineLvl w:val="1"/>
        <w:rPr>
          <w:b/>
          <w:sz w:val="26"/>
          <w:szCs w:val="26"/>
        </w:rPr>
      </w:pPr>
      <w:r w:rsidRPr="00034A1F">
        <w:rPr>
          <w:b/>
          <w:sz w:val="26"/>
          <w:szCs w:val="26"/>
        </w:rPr>
        <w:t xml:space="preserve">                                                       Паспорт Программы</w:t>
      </w:r>
    </w:p>
    <w:p w:rsidR="00EA7710" w:rsidRPr="00034A1F" w:rsidRDefault="00EA7710" w:rsidP="00EA7710">
      <w:pPr>
        <w:autoSpaceDE w:val="0"/>
        <w:autoSpaceDN w:val="0"/>
        <w:adjustRightInd w:val="0"/>
        <w:jc w:val="both"/>
        <w:outlineLvl w:val="1"/>
        <w:rPr>
          <w:sz w:val="26"/>
          <w:szCs w:val="26"/>
        </w:rPr>
      </w:pPr>
    </w:p>
    <w:p w:rsidR="00EA7710" w:rsidRPr="00034A1F" w:rsidRDefault="00EA7710" w:rsidP="00EA7710">
      <w:pPr>
        <w:autoSpaceDE w:val="0"/>
        <w:autoSpaceDN w:val="0"/>
        <w:adjustRightInd w:val="0"/>
        <w:jc w:val="both"/>
        <w:outlineLvl w:val="1"/>
        <w:rPr>
          <w:sz w:val="26"/>
          <w:szCs w:val="26"/>
        </w:rPr>
      </w:pPr>
      <w:r w:rsidRPr="00034A1F">
        <w:rPr>
          <w:sz w:val="26"/>
          <w:szCs w:val="26"/>
        </w:rPr>
        <w:t>Наименование Программы: муниципальная программа Профилактики нарушений обязательных требований законодательства в сфере муниципального контроля, осуществляемой администрацией Новоквасниковского  сельского поселения на 2021 год и плановый период 2022, 2023 годы (далее - Программа)</w:t>
      </w:r>
    </w:p>
    <w:p w:rsidR="00EA7710" w:rsidRPr="00034A1F" w:rsidRDefault="00EA7710" w:rsidP="00EA7710">
      <w:pPr>
        <w:autoSpaceDE w:val="0"/>
        <w:autoSpaceDN w:val="0"/>
        <w:adjustRightInd w:val="0"/>
        <w:jc w:val="both"/>
        <w:outlineLvl w:val="1"/>
        <w:rPr>
          <w:sz w:val="26"/>
          <w:szCs w:val="26"/>
        </w:rPr>
      </w:pPr>
    </w:p>
    <w:p w:rsidR="00EA7710" w:rsidRPr="00034A1F" w:rsidRDefault="00EA7710" w:rsidP="00EA7710">
      <w:pPr>
        <w:autoSpaceDE w:val="0"/>
        <w:autoSpaceDN w:val="0"/>
        <w:adjustRightInd w:val="0"/>
        <w:jc w:val="both"/>
        <w:outlineLvl w:val="1"/>
        <w:rPr>
          <w:sz w:val="26"/>
          <w:szCs w:val="26"/>
        </w:rPr>
      </w:pPr>
      <w:r w:rsidRPr="00034A1F">
        <w:rPr>
          <w:sz w:val="26"/>
          <w:szCs w:val="26"/>
        </w:rPr>
        <w:t>Правовые основания разработки программы:</w:t>
      </w:r>
    </w:p>
    <w:p w:rsidR="00EA7710" w:rsidRPr="00034A1F" w:rsidRDefault="00EA7710" w:rsidP="00EA7710">
      <w:pPr>
        <w:autoSpaceDE w:val="0"/>
        <w:autoSpaceDN w:val="0"/>
        <w:adjustRightInd w:val="0"/>
        <w:jc w:val="both"/>
        <w:outlineLvl w:val="1"/>
        <w:rPr>
          <w:sz w:val="26"/>
          <w:szCs w:val="26"/>
        </w:rPr>
      </w:pPr>
      <w:r w:rsidRPr="00034A1F">
        <w:rPr>
          <w:sz w:val="26"/>
          <w:szCs w:val="26"/>
        </w:rPr>
        <w:t>-Федеральный Закон от 06.10.2003 № 131-ФЗ «Об общих принципах организации местного самоуправления в Российской Федерации»;</w:t>
      </w:r>
    </w:p>
    <w:p w:rsidR="00EA7710" w:rsidRPr="00034A1F" w:rsidRDefault="00EA7710" w:rsidP="00EA7710">
      <w:pPr>
        <w:autoSpaceDE w:val="0"/>
        <w:autoSpaceDN w:val="0"/>
        <w:adjustRightInd w:val="0"/>
        <w:jc w:val="both"/>
        <w:outlineLvl w:val="1"/>
        <w:rPr>
          <w:sz w:val="26"/>
          <w:szCs w:val="26"/>
        </w:rPr>
      </w:pPr>
      <w:r w:rsidRPr="00034A1F">
        <w:rPr>
          <w:sz w:val="26"/>
          <w:szCs w:val="26"/>
        </w:rPr>
        <w:t>-Федеральный закон от 26.12.2008 № 294-ФЗ</w:t>
      </w:r>
    </w:p>
    <w:p w:rsidR="00EA7710" w:rsidRPr="00034A1F" w:rsidRDefault="00EA7710" w:rsidP="00EA7710">
      <w:pPr>
        <w:autoSpaceDE w:val="0"/>
        <w:autoSpaceDN w:val="0"/>
        <w:adjustRightInd w:val="0"/>
        <w:jc w:val="both"/>
        <w:outlineLvl w:val="1"/>
        <w:rPr>
          <w:sz w:val="26"/>
          <w:szCs w:val="26"/>
        </w:rPr>
      </w:pPr>
      <w:r w:rsidRPr="00034A1F">
        <w:rPr>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7710" w:rsidRPr="00034A1F" w:rsidRDefault="00EA7710" w:rsidP="00EA7710">
      <w:pPr>
        <w:autoSpaceDE w:val="0"/>
        <w:autoSpaceDN w:val="0"/>
        <w:adjustRightInd w:val="0"/>
        <w:jc w:val="both"/>
        <w:outlineLvl w:val="1"/>
        <w:rPr>
          <w:sz w:val="26"/>
          <w:szCs w:val="26"/>
        </w:rPr>
      </w:pPr>
      <w:r w:rsidRPr="00034A1F">
        <w:rPr>
          <w:sz w:val="26"/>
          <w:szCs w:val="26"/>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A7710" w:rsidRPr="00034A1F" w:rsidRDefault="00EA7710" w:rsidP="00EA7710">
      <w:pPr>
        <w:autoSpaceDE w:val="0"/>
        <w:autoSpaceDN w:val="0"/>
        <w:adjustRightInd w:val="0"/>
        <w:jc w:val="both"/>
        <w:outlineLvl w:val="1"/>
        <w:rPr>
          <w:sz w:val="26"/>
          <w:szCs w:val="26"/>
        </w:rPr>
      </w:pPr>
    </w:p>
    <w:p w:rsidR="00EA7710" w:rsidRPr="00034A1F" w:rsidRDefault="00EA7710" w:rsidP="00EA7710">
      <w:pPr>
        <w:autoSpaceDE w:val="0"/>
        <w:autoSpaceDN w:val="0"/>
        <w:adjustRightInd w:val="0"/>
        <w:jc w:val="both"/>
        <w:outlineLvl w:val="1"/>
        <w:rPr>
          <w:sz w:val="26"/>
          <w:szCs w:val="26"/>
        </w:rPr>
      </w:pPr>
      <w:r w:rsidRPr="00034A1F">
        <w:rPr>
          <w:sz w:val="26"/>
          <w:szCs w:val="26"/>
        </w:rPr>
        <w:t xml:space="preserve">Цель Программы:           </w:t>
      </w:r>
    </w:p>
    <w:p w:rsidR="00EA7710" w:rsidRPr="00034A1F" w:rsidRDefault="00EA7710" w:rsidP="00EA7710">
      <w:pPr>
        <w:autoSpaceDE w:val="0"/>
        <w:autoSpaceDN w:val="0"/>
        <w:adjustRightInd w:val="0"/>
        <w:jc w:val="both"/>
        <w:outlineLvl w:val="1"/>
        <w:rPr>
          <w:sz w:val="26"/>
          <w:szCs w:val="26"/>
        </w:rPr>
      </w:pPr>
      <w:proofErr w:type="gramStart"/>
      <w:r w:rsidRPr="00034A1F">
        <w:rPr>
          <w:sz w:val="26"/>
          <w:szCs w:val="26"/>
        </w:rPr>
        <w:t>1)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Волгоградской области (далее – требований, установленных законодательством РФ)</w:t>
      </w:r>
      <w:proofErr w:type="gramEnd"/>
    </w:p>
    <w:p w:rsidR="00EA7710" w:rsidRPr="00034A1F" w:rsidRDefault="00EA7710" w:rsidP="00EA7710">
      <w:pPr>
        <w:autoSpaceDE w:val="0"/>
        <w:autoSpaceDN w:val="0"/>
        <w:adjustRightInd w:val="0"/>
        <w:jc w:val="both"/>
        <w:outlineLvl w:val="1"/>
        <w:rPr>
          <w:sz w:val="26"/>
          <w:szCs w:val="26"/>
        </w:rPr>
      </w:pPr>
      <w:r w:rsidRPr="00034A1F">
        <w:rPr>
          <w:sz w:val="26"/>
          <w:szCs w:val="26"/>
        </w:rPr>
        <w:t>2) устранение причин, факторов и условий, способствующих нарушениям обязательных требований, установленных законодательством РФ.</w:t>
      </w:r>
    </w:p>
    <w:p w:rsidR="00EA7710" w:rsidRPr="00034A1F" w:rsidRDefault="00EA7710" w:rsidP="00EA7710">
      <w:pPr>
        <w:autoSpaceDE w:val="0"/>
        <w:autoSpaceDN w:val="0"/>
        <w:adjustRightInd w:val="0"/>
        <w:jc w:val="both"/>
        <w:outlineLvl w:val="1"/>
        <w:rPr>
          <w:sz w:val="26"/>
          <w:szCs w:val="26"/>
        </w:rPr>
      </w:pPr>
    </w:p>
    <w:p w:rsidR="00EA7710" w:rsidRPr="00034A1F" w:rsidRDefault="00EA7710" w:rsidP="00EA7710">
      <w:pPr>
        <w:autoSpaceDE w:val="0"/>
        <w:autoSpaceDN w:val="0"/>
        <w:adjustRightInd w:val="0"/>
        <w:jc w:val="both"/>
        <w:outlineLvl w:val="1"/>
        <w:rPr>
          <w:sz w:val="26"/>
          <w:szCs w:val="26"/>
        </w:rPr>
      </w:pPr>
      <w:r w:rsidRPr="00034A1F">
        <w:rPr>
          <w:sz w:val="26"/>
          <w:szCs w:val="26"/>
        </w:rPr>
        <w:t>Задачи Программы:</w:t>
      </w:r>
    </w:p>
    <w:p w:rsidR="00EA7710" w:rsidRPr="00034A1F" w:rsidRDefault="00EA7710" w:rsidP="00EA7710">
      <w:pPr>
        <w:autoSpaceDE w:val="0"/>
        <w:autoSpaceDN w:val="0"/>
        <w:adjustRightInd w:val="0"/>
        <w:jc w:val="both"/>
        <w:outlineLvl w:val="1"/>
        <w:rPr>
          <w:sz w:val="26"/>
          <w:szCs w:val="26"/>
        </w:rPr>
      </w:pPr>
      <w:r w:rsidRPr="00034A1F">
        <w:rPr>
          <w:sz w:val="26"/>
          <w:szCs w:val="26"/>
        </w:rPr>
        <w:t>1) укрепление системы профилактики нарушений обязательных требований, установленных законодательством РФ;</w:t>
      </w:r>
    </w:p>
    <w:p w:rsidR="00EA7710" w:rsidRPr="00034A1F" w:rsidRDefault="00EA7710" w:rsidP="00EA7710">
      <w:pPr>
        <w:autoSpaceDE w:val="0"/>
        <w:autoSpaceDN w:val="0"/>
        <w:adjustRightInd w:val="0"/>
        <w:jc w:val="both"/>
        <w:outlineLvl w:val="1"/>
        <w:rPr>
          <w:sz w:val="26"/>
          <w:szCs w:val="26"/>
        </w:rPr>
      </w:pPr>
      <w:r w:rsidRPr="00034A1F">
        <w:rPr>
          <w:sz w:val="26"/>
          <w:szCs w:val="26"/>
        </w:rPr>
        <w:t>2) выявление причин, факторов и условий, способствующих нарушениям обязательных требований, установленных законодательством РФ;</w:t>
      </w:r>
    </w:p>
    <w:p w:rsidR="00EA7710" w:rsidRPr="00034A1F" w:rsidRDefault="00EA7710" w:rsidP="00EA7710">
      <w:pPr>
        <w:autoSpaceDE w:val="0"/>
        <w:autoSpaceDN w:val="0"/>
        <w:adjustRightInd w:val="0"/>
        <w:jc w:val="both"/>
        <w:outlineLvl w:val="1"/>
        <w:rPr>
          <w:sz w:val="26"/>
          <w:szCs w:val="26"/>
        </w:rPr>
      </w:pPr>
      <w:r w:rsidRPr="00034A1F">
        <w:rPr>
          <w:sz w:val="26"/>
          <w:szCs w:val="26"/>
        </w:rPr>
        <w:t>3) повышение правовой культуры руководителей юридических лиц и индивидуальных предпринимателей.</w:t>
      </w:r>
    </w:p>
    <w:p w:rsidR="00EA7710" w:rsidRPr="00034A1F" w:rsidRDefault="00EA7710" w:rsidP="00EA7710">
      <w:pPr>
        <w:autoSpaceDE w:val="0"/>
        <w:autoSpaceDN w:val="0"/>
        <w:adjustRightInd w:val="0"/>
        <w:jc w:val="both"/>
        <w:outlineLvl w:val="1"/>
        <w:rPr>
          <w:sz w:val="26"/>
          <w:szCs w:val="26"/>
        </w:rPr>
      </w:pPr>
    </w:p>
    <w:p w:rsidR="00EA7710" w:rsidRPr="00034A1F" w:rsidRDefault="00EA7710" w:rsidP="00EA7710">
      <w:pPr>
        <w:autoSpaceDE w:val="0"/>
        <w:autoSpaceDN w:val="0"/>
        <w:adjustRightInd w:val="0"/>
        <w:jc w:val="both"/>
        <w:outlineLvl w:val="1"/>
        <w:rPr>
          <w:sz w:val="26"/>
          <w:szCs w:val="26"/>
        </w:rPr>
      </w:pPr>
      <w:r w:rsidRPr="00034A1F">
        <w:rPr>
          <w:sz w:val="26"/>
          <w:szCs w:val="26"/>
        </w:rPr>
        <w:t>Ожидаемые конечные результаты реализации муниципальной программы: Реализация программы позволит:</w:t>
      </w:r>
    </w:p>
    <w:p w:rsidR="00EA7710" w:rsidRPr="00034A1F" w:rsidRDefault="00EA7710" w:rsidP="00EA7710">
      <w:pPr>
        <w:autoSpaceDE w:val="0"/>
        <w:autoSpaceDN w:val="0"/>
        <w:adjustRightInd w:val="0"/>
        <w:jc w:val="both"/>
        <w:outlineLvl w:val="1"/>
        <w:rPr>
          <w:sz w:val="26"/>
          <w:szCs w:val="26"/>
        </w:rPr>
      </w:pPr>
      <w:r w:rsidRPr="00034A1F">
        <w:rPr>
          <w:sz w:val="26"/>
          <w:szCs w:val="26"/>
        </w:rPr>
        <w:t xml:space="preserve">1) повысить эффективность профилактической работы, проводимой администрацией поселения, по предупреждению нарушений организациями и </w:t>
      </w:r>
      <w:r w:rsidRPr="00034A1F">
        <w:rPr>
          <w:sz w:val="26"/>
          <w:szCs w:val="26"/>
        </w:rPr>
        <w:lastRenderedPageBreak/>
        <w:t>индивидуальными предпринимателями, осуществляющими деятельность на территории сельского поселения требований законодательства РФ;</w:t>
      </w:r>
    </w:p>
    <w:p w:rsidR="00EA7710" w:rsidRPr="00034A1F" w:rsidRDefault="00EA7710" w:rsidP="00EA7710">
      <w:pPr>
        <w:autoSpaceDE w:val="0"/>
        <w:autoSpaceDN w:val="0"/>
        <w:adjustRightInd w:val="0"/>
        <w:jc w:val="both"/>
        <w:outlineLvl w:val="1"/>
        <w:rPr>
          <w:sz w:val="26"/>
          <w:szCs w:val="26"/>
        </w:rPr>
      </w:pPr>
      <w:r w:rsidRPr="00034A1F">
        <w:rPr>
          <w:sz w:val="26"/>
          <w:szCs w:val="26"/>
        </w:rPr>
        <w:t>2) улучшить информационное обеспечение деятельности администрации поселения по профилактике и предупреждению нарушений законодательства РФ;</w:t>
      </w:r>
    </w:p>
    <w:p w:rsidR="00EA7710" w:rsidRPr="00034A1F" w:rsidRDefault="00EA7710" w:rsidP="00EA7710">
      <w:pPr>
        <w:autoSpaceDE w:val="0"/>
        <w:autoSpaceDN w:val="0"/>
        <w:adjustRightInd w:val="0"/>
        <w:jc w:val="both"/>
        <w:outlineLvl w:val="1"/>
        <w:rPr>
          <w:sz w:val="26"/>
          <w:szCs w:val="26"/>
        </w:rPr>
      </w:pPr>
      <w:r w:rsidRPr="00034A1F">
        <w:rPr>
          <w:sz w:val="26"/>
          <w:szCs w:val="26"/>
        </w:rPr>
        <w:t>3) 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p w:rsidR="00EA7710" w:rsidRPr="00034A1F" w:rsidRDefault="00EA7710" w:rsidP="00EA7710">
      <w:pPr>
        <w:autoSpaceDE w:val="0"/>
        <w:autoSpaceDN w:val="0"/>
        <w:adjustRightInd w:val="0"/>
        <w:jc w:val="both"/>
        <w:outlineLvl w:val="1"/>
        <w:rPr>
          <w:sz w:val="26"/>
          <w:szCs w:val="26"/>
        </w:rPr>
      </w:pPr>
    </w:p>
    <w:p w:rsidR="00EA7710" w:rsidRPr="00034A1F" w:rsidRDefault="00EA7710" w:rsidP="00EA7710">
      <w:pPr>
        <w:autoSpaceDE w:val="0"/>
        <w:autoSpaceDN w:val="0"/>
        <w:adjustRightInd w:val="0"/>
        <w:jc w:val="both"/>
        <w:outlineLvl w:val="1"/>
        <w:rPr>
          <w:sz w:val="26"/>
          <w:szCs w:val="26"/>
        </w:rPr>
      </w:pPr>
      <w:r w:rsidRPr="00034A1F">
        <w:rPr>
          <w:sz w:val="26"/>
          <w:szCs w:val="26"/>
        </w:rPr>
        <w:t>Разработчик программы: Администрация Новоквасниковского  сельского поселения</w:t>
      </w:r>
    </w:p>
    <w:p w:rsidR="00EA7710" w:rsidRPr="00034A1F" w:rsidRDefault="00EA7710" w:rsidP="00EA7710">
      <w:pPr>
        <w:autoSpaceDE w:val="0"/>
        <w:autoSpaceDN w:val="0"/>
        <w:adjustRightInd w:val="0"/>
        <w:jc w:val="both"/>
        <w:outlineLvl w:val="1"/>
        <w:rPr>
          <w:sz w:val="26"/>
          <w:szCs w:val="26"/>
        </w:rPr>
      </w:pPr>
      <w:r w:rsidRPr="00034A1F">
        <w:rPr>
          <w:sz w:val="26"/>
          <w:szCs w:val="26"/>
        </w:rPr>
        <w:t>Сроки и этапы реализации  Программы: 2021 г., плановый период 2022, 2023 гг.</w:t>
      </w:r>
    </w:p>
    <w:p w:rsidR="00EA7710" w:rsidRPr="00034A1F" w:rsidRDefault="00EA7710" w:rsidP="00EA7710">
      <w:pPr>
        <w:autoSpaceDE w:val="0"/>
        <w:autoSpaceDN w:val="0"/>
        <w:adjustRightInd w:val="0"/>
        <w:jc w:val="both"/>
        <w:outlineLvl w:val="1"/>
        <w:rPr>
          <w:sz w:val="26"/>
          <w:szCs w:val="26"/>
        </w:rPr>
      </w:pPr>
      <w:r w:rsidRPr="00034A1F">
        <w:rPr>
          <w:sz w:val="26"/>
          <w:szCs w:val="26"/>
        </w:rPr>
        <w:t>Объемы и источники финансирования: реализация программы не требует финансирования</w:t>
      </w:r>
    </w:p>
    <w:p w:rsidR="00EA7710" w:rsidRPr="00034A1F" w:rsidRDefault="00EA7710" w:rsidP="00EA7710">
      <w:pPr>
        <w:autoSpaceDE w:val="0"/>
        <w:autoSpaceDN w:val="0"/>
        <w:adjustRightInd w:val="0"/>
        <w:jc w:val="both"/>
        <w:outlineLvl w:val="1"/>
        <w:rPr>
          <w:sz w:val="26"/>
          <w:szCs w:val="26"/>
        </w:rPr>
      </w:pPr>
      <w:r w:rsidRPr="00034A1F">
        <w:rPr>
          <w:sz w:val="26"/>
          <w:szCs w:val="26"/>
        </w:rPr>
        <w:t>Структура Программы: подпрограммы отсутствуют.</w:t>
      </w:r>
    </w:p>
    <w:p w:rsidR="00EA7710" w:rsidRPr="00034A1F" w:rsidRDefault="00EA7710" w:rsidP="00EA7710">
      <w:pPr>
        <w:autoSpaceDE w:val="0"/>
        <w:autoSpaceDN w:val="0"/>
        <w:adjustRightInd w:val="0"/>
        <w:jc w:val="center"/>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Раздел I. Аналитическая часть программы профилактики.</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субъектами обязательных требований, устранения причин, факторов и условий, способствующих нарушениям обязательных требований.</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2. Профилактика нарушений обязательных требований  проводится  в  рамках осуществления муниципального контроля.</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предотвращение угрозы безопасности жизни и здоровья людей, увеличение доли хозяйствующих субъектов, соблюдающих обязательные требования.</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4. Задачами программы являются:</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4.1.Укрепление системы профилактики нарушений обязательных требований путем активизации профилактической деятельности.</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4.2. Выявление причин, факторов и условий, способствующих нарушениям обязательных требований.</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4.3. Повышение правосознания и правовой культуры руководителей юридических лиц, индивидуальных предпринимателей и граждан.</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5. Программа разработана на 2021 год.</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lastRenderedPageBreak/>
        <w:t xml:space="preserve">7. Функции муниципального контроля  осуществляет  администрация Новоквасниковского  сельского поселения Старополтавского муниципального района Волгоградской области. </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8. В рамках профилактики предупреждения нарушений, установленных законодательством, администрацией Новоквасниковского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9. Виды муниципального контроля, осуществляемого администрацией   Новоквасниковского  сельского поселения:</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w:t>
      </w:r>
      <w:proofErr w:type="gramStart"/>
      <w:r w:rsidRPr="00034A1F">
        <w:rPr>
          <w:sz w:val="26"/>
          <w:szCs w:val="26"/>
        </w:rPr>
        <w:t>контроль за</w:t>
      </w:r>
      <w:proofErr w:type="gramEnd"/>
      <w:r w:rsidRPr="00034A1F">
        <w:rPr>
          <w:sz w:val="26"/>
          <w:szCs w:val="26"/>
        </w:rPr>
        <w:t xml:space="preserve"> соблюдением правил благоустройства сельского поселения;</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жилищный контроль на территории сельского поселения;</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w:t>
      </w:r>
      <w:proofErr w:type="gramStart"/>
      <w:r w:rsidRPr="00034A1F">
        <w:rPr>
          <w:sz w:val="26"/>
          <w:szCs w:val="26"/>
        </w:rPr>
        <w:t>контроль за</w:t>
      </w:r>
      <w:proofErr w:type="gramEnd"/>
      <w:r w:rsidRPr="00034A1F">
        <w:rPr>
          <w:sz w:val="26"/>
          <w:szCs w:val="26"/>
        </w:rPr>
        <w:t xml:space="preserve"> обеспечением сохранности автомобильных дорог местного значения в границах сельского поселения.</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10. Наименование органа (должностного лица), уполномоченного на осуществление муниципального контроля в соответствующей сфере деятельности: </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специалис</w:t>
      </w:r>
      <w:proofErr w:type="gramStart"/>
      <w:r w:rsidRPr="00034A1F">
        <w:rPr>
          <w:sz w:val="26"/>
          <w:szCs w:val="26"/>
        </w:rPr>
        <w:t>т(</w:t>
      </w:r>
      <w:proofErr w:type="spellStart"/>
      <w:proofErr w:type="gramEnd"/>
      <w:r w:rsidRPr="00034A1F">
        <w:rPr>
          <w:sz w:val="26"/>
          <w:szCs w:val="26"/>
        </w:rPr>
        <w:t>ы</w:t>
      </w:r>
      <w:proofErr w:type="spellEnd"/>
      <w:r w:rsidRPr="00034A1F">
        <w:rPr>
          <w:sz w:val="26"/>
          <w:szCs w:val="26"/>
        </w:rPr>
        <w:t>) администрации Новоквасниковского  сельского поселения, уполномоченный(</w:t>
      </w:r>
      <w:proofErr w:type="spellStart"/>
      <w:r w:rsidRPr="00034A1F">
        <w:rPr>
          <w:sz w:val="26"/>
          <w:szCs w:val="26"/>
        </w:rPr>
        <w:t>ые</w:t>
      </w:r>
      <w:proofErr w:type="spellEnd"/>
      <w:r w:rsidRPr="00034A1F">
        <w:rPr>
          <w:sz w:val="26"/>
          <w:szCs w:val="26"/>
        </w:rPr>
        <w:t>)  на осуществление муниципального контроля.</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9.1. </w:t>
      </w:r>
      <w:proofErr w:type="gramStart"/>
      <w:r w:rsidRPr="00034A1F">
        <w:rPr>
          <w:sz w:val="26"/>
          <w:szCs w:val="26"/>
        </w:rPr>
        <w:t>Муниципальный контроль за соблюдением правил благоустройства на территории  Новоквасниковского  сельского поселения Старополтавского муниципального района Волгоградской области осуществляется в соответствии с действующим законодательством, Уставом Новоквасниковского  сельского поселения Старополтавского муниципального района Волгоградской области, Правилами благоустройства территории Новоквасниковского  сельского поселения Старополтавского муниципального района Волгоградской области, Административным регламентом осуществления     муниципального контроля     за    соблюдением    Правил   благоустройства   территории Новоквасниковского  сельского поселения Старополтавского муниципального района Волгоградской области</w:t>
      </w:r>
      <w:proofErr w:type="gramEnd"/>
      <w:r w:rsidRPr="00034A1F">
        <w:rPr>
          <w:sz w:val="26"/>
          <w:szCs w:val="26"/>
        </w:rPr>
        <w:t>, утвержденным постановлением администрации Новоквасниковского  сельского поселения от  23.04.2018 № 18.</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Функции муниципального </w:t>
      </w:r>
      <w:proofErr w:type="gramStart"/>
      <w:r w:rsidRPr="00034A1F">
        <w:rPr>
          <w:sz w:val="26"/>
          <w:szCs w:val="26"/>
        </w:rPr>
        <w:t>контроля за</w:t>
      </w:r>
      <w:proofErr w:type="gramEnd"/>
      <w:r w:rsidRPr="00034A1F">
        <w:rPr>
          <w:sz w:val="26"/>
          <w:szCs w:val="26"/>
        </w:rPr>
        <w:t xml:space="preserve"> соблюдением правил благоустройства осуществляет  администрация Новоквасниковского  сельского поселения (должностные лица).</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Задачей муниципального </w:t>
      </w:r>
      <w:proofErr w:type="gramStart"/>
      <w:r w:rsidRPr="00034A1F">
        <w:rPr>
          <w:sz w:val="26"/>
          <w:szCs w:val="26"/>
        </w:rPr>
        <w:t>контроля, за</w:t>
      </w:r>
      <w:proofErr w:type="gramEnd"/>
      <w:r w:rsidRPr="00034A1F">
        <w:rPr>
          <w:sz w:val="26"/>
          <w:szCs w:val="26"/>
        </w:rPr>
        <w:t xml:space="preserve"> соблюдением правил благоустройства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правил благоустройства территории Новоквасниковского  сельского поселения.</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w:t>
      </w:r>
      <w:r w:rsidRPr="00034A1F">
        <w:rPr>
          <w:sz w:val="26"/>
          <w:szCs w:val="26"/>
        </w:rPr>
        <w:lastRenderedPageBreak/>
        <w:t>Российской Федерации, Волгоградской области и  Новоквасниковского  сельского поселения.</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Объектами профилактических мероприятий при осуществлении     муниципального </w:t>
      </w:r>
      <w:proofErr w:type="gramStart"/>
      <w:r w:rsidRPr="00034A1F">
        <w:rPr>
          <w:sz w:val="26"/>
          <w:szCs w:val="26"/>
        </w:rPr>
        <w:t>контроля, за</w:t>
      </w:r>
      <w:proofErr w:type="gramEnd"/>
      <w:r w:rsidRPr="00034A1F">
        <w:rPr>
          <w:sz w:val="26"/>
          <w:szCs w:val="26"/>
        </w:rPr>
        <w:t xml:space="preserve"> соблюдением правил благоустройства на территории Новоквасниковского  сельского поселения являются юридические лица, индивидуальные предприниматели, граждане (подконтрольные субъекты). </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Количество подконтрольных субъектов ____.</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Предметом осуществления муниципального контроля является соблюдение юридическими лицами, индивидуальными предпринимателями, а также гражданами требований Правил благоустройства территории Новоквасниковского  сельского поселения.</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Основанием для проведения плановой проверки является ежегодный план проведения плановых проверок.</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Плановые проверки по муниципальному </w:t>
      </w:r>
      <w:proofErr w:type="gramStart"/>
      <w:r w:rsidRPr="00034A1F">
        <w:rPr>
          <w:sz w:val="26"/>
          <w:szCs w:val="26"/>
        </w:rPr>
        <w:t>контролю за</w:t>
      </w:r>
      <w:proofErr w:type="gramEnd"/>
      <w:r w:rsidRPr="00034A1F">
        <w:rPr>
          <w:sz w:val="26"/>
          <w:szCs w:val="26"/>
        </w:rPr>
        <w:t xml:space="preserve"> соблюдением правил благоустройства в отношении юридических лиц и индивидуальных предпринимателей в 2020 году не проводились, внеплановые проверки не осуществлялись.</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9.2. Муниципальный жилищный контроль на территории Новоквасниковского  сельского поселения.</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Осуществляется в соответствии с действующим законодательством, постановлением администрации Новоквасниковского  сельского поселения от  20.12.2012 года №  95</w:t>
      </w:r>
      <w:proofErr w:type="gramStart"/>
      <w:r w:rsidRPr="00034A1F">
        <w:rPr>
          <w:sz w:val="26"/>
          <w:szCs w:val="26"/>
        </w:rPr>
        <w:t>/А</w:t>
      </w:r>
      <w:proofErr w:type="gramEnd"/>
      <w:r w:rsidRPr="00034A1F">
        <w:rPr>
          <w:sz w:val="26"/>
          <w:szCs w:val="26"/>
        </w:rPr>
        <w:t xml:space="preserve"> «О порядке организации и осуществления муниципального жилищного контроля на территории  Новоквасниковского  сельского поселения», Административным регламентом осуществления муниципального жилищного контроля на территории Новоквасниковского   сельского поселения Старополтавского муниципального района Волгоградской области, утвержденным постановлением администрации Новоквасниковского  сельского поселения  от  08.06.2020 № 22.</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Функции муниципального жилищного контроля осуществляет  администрация Новоквасниковского  сельского поселения (должностные лица).</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Основной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законодательства.</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Волгоградской области и  Новоквасниковского сельского поселения.</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Объектами профилактических мероприятий при осуществлении     муниципального жилищного контроля на территории Новоквасниковского  сельского поселения являются юридические лица, индивидуальные предприниматели, граждане (подконтрольные субъекты).</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lastRenderedPageBreak/>
        <w:t>Количество подконтрольных субъектов ____.</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 Плановые проверки по муниципальному жилищному контролю в отношении юридических лиц и индивидуальных предпринимателей в 2020 году не проводились, внеплановые проверки не осуществлялись.</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9.3. Муниципальный   </w:t>
      </w:r>
      <w:proofErr w:type="gramStart"/>
      <w:r w:rsidRPr="00034A1F">
        <w:rPr>
          <w:sz w:val="26"/>
          <w:szCs w:val="26"/>
        </w:rPr>
        <w:t>контроль за</w:t>
      </w:r>
      <w:proofErr w:type="gramEnd"/>
      <w:r w:rsidRPr="00034A1F">
        <w:rPr>
          <w:sz w:val="26"/>
          <w:szCs w:val="26"/>
        </w:rPr>
        <w:t xml:space="preserve"> сохранностью автомобильных дорог местного значения в границах населенных пунктов Новоквасниковского  сельского поселения.</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Осуществляется в соответствии с действующим законодательством, постановлением администрации Новоквасниковского  сельского поселения от  15.11.2013 года № 10/4 «Об утверждении положения о порядке осуществления муниципального контроля за сохранностью автомобильных дорог местного значения в границах населенного пункта Новоквасниковского  сельского поселения Старополтавского муниципального района Волгоградской области», административным регламентом «Осуществление муниципального контроля за сохранностью автомобильных дорог местного значения Новоквасниковского  сельского поселения Старополтавского муниципального района Волгоградской области», утвержденным постановлением администрации Новоквасниковского  сельского поселения</w:t>
      </w:r>
      <w:r w:rsidR="00630B67">
        <w:rPr>
          <w:sz w:val="26"/>
          <w:szCs w:val="26"/>
        </w:rPr>
        <w:t>.</w:t>
      </w:r>
      <w:r w:rsidRPr="00034A1F">
        <w:rPr>
          <w:sz w:val="26"/>
          <w:szCs w:val="26"/>
        </w:rPr>
        <w:t xml:space="preserve"> </w:t>
      </w:r>
      <w:r w:rsidR="00630B67">
        <w:rPr>
          <w:sz w:val="26"/>
          <w:szCs w:val="26"/>
        </w:rPr>
        <w:t xml:space="preserve"> </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Функции муниципального </w:t>
      </w:r>
      <w:proofErr w:type="gramStart"/>
      <w:r w:rsidRPr="00034A1F">
        <w:rPr>
          <w:sz w:val="26"/>
          <w:szCs w:val="26"/>
        </w:rPr>
        <w:t>контроля за</w:t>
      </w:r>
      <w:proofErr w:type="gramEnd"/>
      <w:r w:rsidRPr="00034A1F">
        <w:rPr>
          <w:sz w:val="26"/>
          <w:szCs w:val="26"/>
        </w:rPr>
        <w:t xml:space="preserve"> сохранностью автомобильных дорог местного значения в границах населенных пунктов Новоквасниковского  сельского поселения осуществляет  администрация Новоквасниковского  сельского поселения (должностные лица).</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Задачей муниципального </w:t>
      </w:r>
      <w:proofErr w:type="gramStart"/>
      <w:r w:rsidRPr="00034A1F">
        <w:rPr>
          <w:sz w:val="26"/>
          <w:szCs w:val="26"/>
        </w:rPr>
        <w:t>контроля за</w:t>
      </w:r>
      <w:proofErr w:type="gramEnd"/>
      <w:r w:rsidRPr="00034A1F">
        <w:rPr>
          <w:sz w:val="26"/>
          <w:szCs w:val="26"/>
        </w:rPr>
        <w:t xml:space="preserve"> сохранностью автомобильных дорог местного значения в границах населенных пунктов Новоквасниковского  сельского поселения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физическими лицами в области дорожной деятельности.</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Волгоградской области и  Новоквасниковского  сельского поселения.</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Объектами профилактических мероприятий при осуществлении     муниципального </w:t>
      </w:r>
      <w:proofErr w:type="gramStart"/>
      <w:r w:rsidRPr="00034A1F">
        <w:rPr>
          <w:sz w:val="26"/>
          <w:szCs w:val="26"/>
        </w:rPr>
        <w:t>контроля за</w:t>
      </w:r>
      <w:proofErr w:type="gramEnd"/>
      <w:r w:rsidRPr="00034A1F">
        <w:rPr>
          <w:sz w:val="26"/>
          <w:szCs w:val="26"/>
        </w:rPr>
        <w:t xml:space="preserve"> сохранностью автомобильных дорог местного значения в границах населенных пунктов Новоквасниковского  сельского поселения являются юридические лица, индивидуальные предприниматели, граждане (подконтрольные субъекты).</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Количество подконтрольных субъектов ____.</w:t>
      </w:r>
    </w:p>
    <w:p w:rsidR="00EA7710" w:rsidRPr="00034A1F" w:rsidRDefault="00EA7710" w:rsidP="00EA7710">
      <w:pPr>
        <w:autoSpaceDE w:val="0"/>
        <w:autoSpaceDN w:val="0"/>
        <w:adjustRightInd w:val="0"/>
        <w:ind w:firstLine="567"/>
        <w:jc w:val="both"/>
        <w:outlineLvl w:val="1"/>
        <w:rPr>
          <w:sz w:val="26"/>
          <w:szCs w:val="26"/>
        </w:rPr>
      </w:pPr>
      <w:r w:rsidRPr="00034A1F">
        <w:rPr>
          <w:sz w:val="26"/>
          <w:szCs w:val="26"/>
        </w:rPr>
        <w:t xml:space="preserve">Плановые проверки по муниципальному </w:t>
      </w:r>
      <w:proofErr w:type="gramStart"/>
      <w:r w:rsidRPr="00034A1F">
        <w:rPr>
          <w:sz w:val="26"/>
          <w:szCs w:val="26"/>
        </w:rPr>
        <w:t>контролю за</w:t>
      </w:r>
      <w:proofErr w:type="gramEnd"/>
      <w:r w:rsidRPr="00034A1F">
        <w:rPr>
          <w:sz w:val="26"/>
          <w:szCs w:val="26"/>
        </w:rPr>
        <w:t xml:space="preserve"> сохранностью автомобильных дорог местного значения в границах населенных пунктов Новоквасниковского  сельского поселения в отношении юридических лиц и индивидуальных предпринимателей на 2020 г. запланированы не были, внеплановые проверки не осуществлялись.</w:t>
      </w:r>
    </w:p>
    <w:p w:rsidR="00EA7710" w:rsidRPr="00034A1F" w:rsidRDefault="00EA7710" w:rsidP="00EA7710">
      <w:pPr>
        <w:autoSpaceDE w:val="0"/>
        <w:autoSpaceDN w:val="0"/>
        <w:adjustRightInd w:val="0"/>
        <w:ind w:firstLine="567"/>
        <w:jc w:val="both"/>
        <w:outlineLvl w:val="1"/>
        <w:rPr>
          <w:sz w:val="26"/>
          <w:szCs w:val="26"/>
        </w:rPr>
      </w:pPr>
    </w:p>
    <w:p w:rsidR="00EA7710" w:rsidRPr="00034A1F" w:rsidRDefault="00EA7710" w:rsidP="00EA7710">
      <w:pPr>
        <w:autoSpaceDE w:val="0"/>
        <w:autoSpaceDN w:val="0"/>
        <w:adjustRightInd w:val="0"/>
        <w:jc w:val="both"/>
        <w:outlineLvl w:val="1"/>
        <w:rPr>
          <w:sz w:val="26"/>
          <w:szCs w:val="26"/>
        </w:rPr>
      </w:pPr>
      <w:r w:rsidRPr="00034A1F">
        <w:rPr>
          <w:sz w:val="26"/>
          <w:szCs w:val="26"/>
        </w:rPr>
        <w:t xml:space="preserve">Раздел II. План мероприятий по профилактике нарушений, реализуемых  администрацией  Новоквасниковского  сельского поселения в 2021 году. </w:t>
      </w:r>
    </w:p>
    <w:p w:rsidR="00EA7710" w:rsidRDefault="00EA7710" w:rsidP="00EA7710">
      <w:pPr>
        <w:autoSpaceDE w:val="0"/>
        <w:autoSpaceDN w:val="0"/>
        <w:adjustRightInd w:val="0"/>
        <w:jc w:val="both"/>
        <w:outlineLvl w:val="1"/>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2097"/>
        <w:gridCol w:w="1998"/>
        <w:gridCol w:w="1599"/>
        <w:gridCol w:w="1845"/>
        <w:gridCol w:w="1897"/>
      </w:tblGrid>
      <w:tr w:rsidR="00EA7710" w:rsidTr="00D07A0D">
        <w:tc>
          <w:tcPr>
            <w:tcW w:w="534" w:type="dxa"/>
            <w:shd w:val="clear" w:color="auto" w:fill="auto"/>
          </w:tcPr>
          <w:p w:rsidR="00EA7710" w:rsidRPr="00472246" w:rsidRDefault="00EA7710" w:rsidP="00D07A0D">
            <w:pPr>
              <w:rPr>
                <w:sz w:val="20"/>
                <w:szCs w:val="20"/>
              </w:rPr>
            </w:pPr>
            <w:r w:rsidRPr="00472246">
              <w:rPr>
                <w:sz w:val="20"/>
                <w:szCs w:val="20"/>
              </w:rPr>
              <w:t xml:space="preserve">№ </w:t>
            </w:r>
            <w:proofErr w:type="spellStart"/>
            <w:proofErr w:type="gramStart"/>
            <w:r w:rsidRPr="00472246">
              <w:rPr>
                <w:sz w:val="20"/>
                <w:szCs w:val="20"/>
              </w:rPr>
              <w:t>п</w:t>
            </w:r>
            <w:proofErr w:type="spellEnd"/>
            <w:proofErr w:type="gramEnd"/>
            <w:r w:rsidRPr="00472246">
              <w:rPr>
                <w:sz w:val="20"/>
                <w:szCs w:val="20"/>
              </w:rPr>
              <w:t>/</w:t>
            </w:r>
            <w:proofErr w:type="spellStart"/>
            <w:r w:rsidRPr="00472246">
              <w:rPr>
                <w:sz w:val="20"/>
                <w:szCs w:val="20"/>
              </w:rPr>
              <w:t>п</w:t>
            </w:r>
            <w:proofErr w:type="spellEnd"/>
          </w:p>
        </w:tc>
        <w:tc>
          <w:tcPr>
            <w:tcW w:w="2129" w:type="dxa"/>
            <w:shd w:val="clear" w:color="auto" w:fill="auto"/>
          </w:tcPr>
          <w:p w:rsidR="00EA7710" w:rsidRPr="00472246" w:rsidRDefault="00EA7710" w:rsidP="00D07A0D">
            <w:pPr>
              <w:rPr>
                <w:sz w:val="20"/>
                <w:szCs w:val="20"/>
              </w:rPr>
            </w:pPr>
            <w:r w:rsidRPr="00472246">
              <w:rPr>
                <w:sz w:val="20"/>
                <w:szCs w:val="20"/>
              </w:rPr>
              <w:t>Наименования мероприятий</w:t>
            </w:r>
          </w:p>
        </w:tc>
        <w:tc>
          <w:tcPr>
            <w:tcW w:w="1761" w:type="dxa"/>
            <w:shd w:val="clear" w:color="auto" w:fill="auto"/>
          </w:tcPr>
          <w:p w:rsidR="00EA7710" w:rsidRPr="00472246" w:rsidRDefault="00EA7710" w:rsidP="00D07A0D">
            <w:pPr>
              <w:rPr>
                <w:sz w:val="20"/>
                <w:szCs w:val="20"/>
              </w:rPr>
            </w:pPr>
            <w:r w:rsidRPr="00472246">
              <w:rPr>
                <w:sz w:val="20"/>
                <w:szCs w:val="20"/>
              </w:rPr>
              <w:t xml:space="preserve">Исполнители </w:t>
            </w:r>
          </w:p>
        </w:tc>
        <w:tc>
          <w:tcPr>
            <w:tcW w:w="1599" w:type="dxa"/>
            <w:shd w:val="clear" w:color="auto" w:fill="auto"/>
          </w:tcPr>
          <w:p w:rsidR="00EA7710" w:rsidRPr="00472246" w:rsidRDefault="00EA7710" w:rsidP="00D07A0D">
            <w:pPr>
              <w:rPr>
                <w:sz w:val="20"/>
                <w:szCs w:val="20"/>
              </w:rPr>
            </w:pPr>
            <w:r w:rsidRPr="00472246">
              <w:rPr>
                <w:sz w:val="20"/>
                <w:szCs w:val="20"/>
              </w:rPr>
              <w:t xml:space="preserve">Срок исполнения </w:t>
            </w:r>
          </w:p>
        </w:tc>
        <w:tc>
          <w:tcPr>
            <w:tcW w:w="1892" w:type="dxa"/>
            <w:shd w:val="clear" w:color="auto" w:fill="auto"/>
          </w:tcPr>
          <w:p w:rsidR="00EA7710" w:rsidRPr="00472246" w:rsidRDefault="00EA7710" w:rsidP="00D07A0D">
            <w:pPr>
              <w:rPr>
                <w:sz w:val="20"/>
                <w:szCs w:val="20"/>
              </w:rPr>
            </w:pPr>
            <w:r w:rsidRPr="00472246">
              <w:rPr>
                <w:sz w:val="20"/>
                <w:szCs w:val="20"/>
              </w:rPr>
              <w:t>Источники и объем финансирования</w:t>
            </w:r>
          </w:p>
        </w:tc>
        <w:tc>
          <w:tcPr>
            <w:tcW w:w="2046" w:type="dxa"/>
            <w:shd w:val="clear" w:color="auto" w:fill="auto"/>
          </w:tcPr>
          <w:p w:rsidR="00EA7710" w:rsidRPr="00472246" w:rsidRDefault="00EA7710" w:rsidP="00D07A0D">
            <w:pPr>
              <w:rPr>
                <w:sz w:val="20"/>
                <w:szCs w:val="20"/>
              </w:rPr>
            </w:pPr>
            <w:r w:rsidRPr="00472246">
              <w:rPr>
                <w:sz w:val="20"/>
                <w:szCs w:val="20"/>
              </w:rPr>
              <w:t>Исполнение</w:t>
            </w:r>
          </w:p>
        </w:tc>
      </w:tr>
      <w:tr w:rsidR="00EA7710" w:rsidTr="00D07A0D">
        <w:tc>
          <w:tcPr>
            <w:tcW w:w="534" w:type="dxa"/>
            <w:shd w:val="clear" w:color="auto" w:fill="auto"/>
          </w:tcPr>
          <w:p w:rsidR="00EA7710" w:rsidRPr="00472246" w:rsidRDefault="00EA7710" w:rsidP="00D07A0D">
            <w:pPr>
              <w:autoSpaceDE w:val="0"/>
              <w:autoSpaceDN w:val="0"/>
              <w:adjustRightInd w:val="0"/>
              <w:jc w:val="center"/>
              <w:outlineLvl w:val="1"/>
              <w:rPr>
                <w:sz w:val="20"/>
                <w:szCs w:val="20"/>
              </w:rPr>
            </w:pPr>
            <w:r w:rsidRPr="00472246">
              <w:rPr>
                <w:sz w:val="20"/>
                <w:szCs w:val="20"/>
              </w:rPr>
              <w:t>1</w:t>
            </w:r>
          </w:p>
        </w:tc>
        <w:tc>
          <w:tcPr>
            <w:tcW w:w="2129" w:type="dxa"/>
            <w:shd w:val="clear" w:color="auto" w:fill="auto"/>
          </w:tcPr>
          <w:p w:rsidR="00EA7710" w:rsidRPr="00472246" w:rsidRDefault="00EA7710" w:rsidP="00D07A0D">
            <w:pPr>
              <w:autoSpaceDE w:val="0"/>
              <w:autoSpaceDN w:val="0"/>
              <w:adjustRightInd w:val="0"/>
              <w:jc w:val="center"/>
              <w:outlineLvl w:val="1"/>
              <w:rPr>
                <w:sz w:val="20"/>
                <w:szCs w:val="20"/>
              </w:rPr>
            </w:pPr>
            <w:r w:rsidRPr="00472246">
              <w:rPr>
                <w:sz w:val="20"/>
                <w:szCs w:val="20"/>
              </w:rPr>
              <w:t>2</w:t>
            </w:r>
          </w:p>
        </w:tc>
        <w:tc>
          <w:tcPr>
            <w:tcW w:w="1761" w:type="dxa"/>
            <w:shd w:val="clear" w:color="auto" w:fill="auto"/>
          </w:tcPr>
          <w:p w:rsidR="00EA7710" w:rsidRPr="00472246" w:rsidRDefault="00EA7710" w:rsidP="00D07A0D">
            <w:pPr>
              <w:autoSpaceDE w:val="0"/>
              <w:autoSpaceDN w:val="0"/>
              <w:adjustRightInd w:val="0"/>
              <w:jc w:val="center"/>
              <w:outlineLvl w:val="1"/>
              <w:rPr>
                <w:sz w:val="20"/>
                <w:szCs w:val="20"/>
              </w:rPr>
            </w:pPr>
            <w:r w:rsidRPr="00472246">
              <w:rPr>
                <w:sz w:val="20"/>
                <w:szCs w:val="20"/>
              </w:rPr>
              <w:t>3</w:t>
            </w:r>
          </w:p>
        </w:tc>
        <w:tc>
          <w:tcPr>
            <w:tcW w:w="1599" w:type="dxa"/>
            <w:shd w:val="clear" w:color="auto" w:fill="auto"/>
          </w:tcPr>
          <w:p w:rsidR="00EA7710" w:rsidRPr="00472246" w:rsidRDefault="00EA7710" w:rsidP="00D07A0D">
            <w:pPr>
              <w:autoSpaceDE w:val="0"/>
              <w:autoSpaceDN w:val="0"/>
              <w:adjustRightInd w:val="0"/>
              <w:jc w:val="center"/>
              <w:outlineLvl w:val="1"/>
              <w:rPr>
                <w:sz w:val="20"/>
                <w:szCs w:val="20"/>
              </w:rPr>
            </w:pPr>
            <w:r w:rsidRPr="00472246">
              <w:rPr>
                <w:sz w:val="20"/>
                <w:szCs w:val="20"/>
              </w:rPr>
              <w:t>4</w:t>
            </w:r>
          </w:p>
        </w:tc>
        <w:tc>
          <w:tcPr>
            <w:tcW w:w="1892" w:type="dxa"/>
            <w:shd w:val="clear" w:color="auto" w:fill="auto"/>
          </w:tcPr>
          <w:p w:rsidR="00EA7710" w:rsidRPr="00472246" w:rsidRDefault="00EA7710" w:rsidP="00D07A0D">
            <w:pPr>
              <w:autoSpaceDE w:val="0"/>
              <w:autoSpaceDN w:val="0"/>
              <w:adjustRightInd w:val="0"/>
              <w:jc w:val="center"/>
              <w:outlineLvl w:val="1"/>
              <w:rPr>
                <w:sz w:val="20"/>
                <w:szCs w:val="20"/>
              </w:rPr>
            </w:pPr>
            <w:r w:rsidRPr="00472246">
              <w:rPr>
                <w:sz w:val="20"/>
                <w:szCs w:val="20"/>
              </w:rPr>
              <w:t>5</w:t>
            </w:r>
          </w:p>
        </w:tc>
        <w:tc>
          <w:tcPr>
            <w:tcW w:w="2046" w:type="dxa"/>
            <w:shd w:val="clear" w:color="auto" w:fill="auto"/>
          </w:tcPr>
          <w:p w:rsidR="00EA7710" w:rsidRPr="00472246" w:rsidRDefault="00EA7710" w:rsidP="00D07A0D">
            <w:pPr>
              <w:autoSpaceDE w:val="0"/>
              <w:autoSpaceDN w:val="0"/>
              <w:adjustRightInd w:val="0"/>
              <w:jc w:val="center"/>
              <w:outlineLvl w:val="1"/>
              <w:rPr>
                <w:sz w:val="20"/>
                <w:szCs w:val="20"/>
              </w:rPr>
            </w:pPr>
            <w:r w:rsidRPr="00472246">
              <w:rPr>
                <w:sz w:val="20"/>
                <w:szCs w:val="20"/>
              </w:rPr>
              <w:t>6</w:t>
            </w:r>
          </w:p>
        </w:tc>
      </w:tr>
      <w:tr w:rsidR="00EA7710" w:rsidTr="00D07A0D">
        <w:tc>
          <w:tcPr>
            <w:tcW w:w="534" w:type="dxa"/>
            <w:shd w:val="clear" w:color="auto" w:fill="auto"/>
          </w:tcPr>
          <w:p w:rsidR="00EA7710" w:rsidRPr="00472246" w:rsidRDefault="00EA7710" w:rsidP="00D07A0D">
            <w:pPr>
              <w:rPr>
                <w:sz w:val="20"/>
                <w:szCs w:val="20"/>
              </w:rPr>
            </w:pPr>
            <w:r w:rsidRPr="00472246">
              <w:rPr>
                <w:sz w:val="20"/>
                <w:szCs w:val="20"/>
              </w:rPr>
              <w:t>1</w:t>
            </w:r>
          </w:p>
        </w:tc>
        <w:tc>
          <w:tcPr>
            <w:tcW w:w="2129" w:type="dxa"/>
            <w:shd w:val="clear" w:color="auto" w:fill="auto"/>
          </w:tcPr>
          <w:p w:rsidR="00EA7710" w:rsidRPr="00472246" w:rsidRDefault="00EA7710" w:rsidP="00D07A0D">
            <w:pPr>
              <w:rPr>
                <w:sz w:val="20"/>
                <w:szCs w:val="20"/>
              </w:rPr>
            </w:pPr>
            <w:r w:rsidRPr="00472246">
              <w:rPr>
                <w:sz w:val="20"/>
                <w:szCs w:val="20"/>
              </w:rPr>
              <w:t>Размещение на сайте администрации поселения в сети "Интернет" для каждого вида муниципального контроля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761" w:type="dxa"/>
            <w:shd w:val="clear" w:color="auto" w:fill="auto"/>
          </w:tcPr>
          <w:p w:rsidR="00EA7710" w:rsidRPr="00472246" w:rsidRDefault="00EA7710" w:rsidP="00D07A0D">
            <w:pPr>
              <w:rPr>
                <w:sz w:val="20"/>
                <w:szCs w:val="20"/>
              </w:rPr>
            </w:pPr>
            <w:r w:rsidRPr="00472246">
              <w:rPr>
                <w:sz w:val="20"/>
                <w:szCs w:val="20"/>
              </w:rPr>
              <w:t>Специалист администрации Ново</w:t>
            </w:r>
            <w:r>
              <w:rPr>
                <w:sz w:val="20"/>
                <w:szCs w:val="20"/>
              </w:rPr>
              <w:t xml:space="preserve">квасниковского </w:t>
            </w:r>
            <w:r w:rsidRPr="00472246">
              <w:rPr>
                <w:sz w:val="20"/>
                <w:szCs w:val="20"/>
              </w:rPr>
              <w:t xml:space="preserve"> сельского поселения </w:t>
            </w:r>
            <w:r>
              <w:rPr>
                <w:sz w:val="20"/>
                <w:szCs w:val="20"/>
              </w:rPr>
              <w:t xml:space="preserve"> </w:t>
            </w:r>
            <w:proofErr w:type="spellStart"/>
            <w:r>
              <w:rPr>
                <w:sz w:val="20"/>
                <w:szCs w:val="20"/>
              </w:rPr>
              <w:t>Меденцова</w:t>
            </w:r>
            <w:proofErr w:type="spellEnd"/>
            <w:r>
              <w:rPr>
                <w:sz w:val="20"/>
                <w:szCs w:val="20"/>
              </w:rPr>
              <w:t xml:space="preserve"> Людмила Васильевна</w:t>
            </w:r>
          </w:p>
        </w:tc>
        <w:tc>
          <w:tcPr>
            <w:tcW w:w="1599" w:type="dxa"/>
            <w:shd w:val="clear" w:color="auto" w:fill="auto"/>
          </w:tcPr>
          <w:p w:rsidR="00EA7710" w:rsidRPr="00472246" w:rsidRDefault="00EA7710" w:rsidP="00D07A0D">
            <w:pPr>
              <w:rPr>
                <w:sz w:val="20"/>
                <w:szCs w:val="20"/>
              </w:rPr>
            </w:pPr>
            <w:r w:rsidRPr="00472246">
              <w:rPr>
                <w:sz w:val="20"/>
                <w:szCs w:val="20"/>
              </w:rPr>
              <w:t>течение года</w:t>
            </w:r>
            <w:r>
              <w:t xml:space="preserve"> </w:t>
            </w:r>
            <w:r w:rsidRPr="00472246">
              <w:rPr>
                <w:sz w:val="20"/>
                <w:szCs w:val="20"/>
              </w:rPr>
              <w:t>(по мере необходимости)</w:t>
            </w:r>
          </w:p>
        </w:tc>
        <w:tc>
          <w:tcPr>
            <w:tcW w:w="1892" w:type="dxa"/>
            <w:shd w:val="clear" w:color="auto" w:fill="auto"/>
          </w:tcPr>
          <w:p w:rsidR="00EA7710" w:rsidRPr="00472246" w:rsidRDefault="00EA7710" w:rsidP="00D07A0D">
            <w:pPr>
              <w:rPr>
                <w:sz w:val="20"/>
                <w:szCs w:val="20"/>
              </w:rPr>
            </w:pPr>
            <w:r w:rsidRPr="00472246">
              <w:rPr>
                <w:sz w:val="20"/>
                <w:szCs w:val="20"/>
              </w:rPr>
              <w:t>Без финансирования</w:t>
            </w:r>
          </w:p>
        </w:tc>
        <w:tc>
          <w:tcPr>
            <w:tcW w:w="2046" w:type="dxa"/>
            <w:shd w:val="clear" w:color="auto" w:fill="auto"/>
          </w:tcPr>
          <w:p w:rsidR="00EA7710" w:rsidRPr="00472246" w:rsidRDefault="00EA7710" w:rsidP="00D07A0D">
            <w:pPr>
              <w:rPr>
                <w:sz w:val="20"/>
                <w:szCs w:val="20"/>
              </w:rPr>
            </w:pPr>
          </w:p>
        </w:tc>
      </w:tr>
      <w:tr w:rsidR="00EA7710" w:rsidTr="00D07A0D">
        <w:tc>
          <w:tcPr>
            <w:tcW w:w="534" w:type="dxa"/>
            <w:shd w:val="clear" w:color="auto" w:fill="auto"/>
          </w:tcPr>
          <w:p w:rsidR="00EA7710" w:rsidRPr="00472246" w:rsidRDefault="00EA7710" w:rsidP="00D07A0D">
            <w:pPr>
              <w:rPr>
                <w:sz w:val="20"/>
                <w:szCs w:val="20"/>
              </w:rPr>
            </w:pPr>
            <w:r w:rsidRPr="00472246">
              <w:rPr>
                <w:sz w:val="20"/>
                <w:szCs w:val="20"/>
              </w:rPr>
              <w:t>2</w:t>
            </w:r>
          </w:p>
        </w:tc>
        <w:tc>
          <w:tcPr>
            <w:tcW w:w="2129" w:type="dxa"/>
            <w:shd w:val="clear" w:color="auto" w:fill="auto"/>
          </w:tcPr>
          <w:p w:rsidR="00EA7710" w:rsidRPr="00472246" w:rsidRDefault="00EA7710" w:rsidP="00D07A0D">
            <w:pPr>
              <w:rPr>
                <w:sz w:val="20"/>
                <w:szCs w:val="20"/>
              </w:rPr>
            </w:pPr>
            <w:r w:rsidRPr="00472246">
              <w:rPr>
                <w:sz w:val="20"/>
                <w:szCs w:val="20"/>
              </w:rPr>
              <w:t>Осуществление информирование юридических лиц и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tc>
        <w:tc>
          <w:tcPr>
            <w:tcW w:w="1761" w:type="dxa"/>
            <w:shd w:val="clear" w:color="auto" w:fill="auto"/>
          </w:tcPr>
          <w:p w:rsidR="00EA7710" w:rsidRPr="00472246" w:rsidRDefault="00EA7710" w:rsidP="00D07A0D">
            <w:pPr>
              <w:rPr>
                <w:sz w:val="20"/>
                <w:szCs w:val="20"/>
              </w:rPr>
            </w:pPr>
            <w:r w:rsidRPr="00472246">
              <w:rPr>
                <w:sz w:val="20"/>
                <w:szCs w:val="20"/>
              </w:rPr>
              <w:t>Специалист администрации Ново</w:t>
            </w:r>
            <w:r>
              <w:rPr>
                <w:sz w:val="20"/>
                <w:szCs w:val="20"/>
              </w:rPr>
              <w:t xml:space="preserve">квасниковского </w:t>
            </w:r>
            <w:r w:rsidRPr="00472246">
              <w:rPr>
                <w:sz w:val="20"/>
                <w:szCs w:val="20"/>
              </w:rPr>
              <w:t xml:space="preserve"> сельского поселения </w:t>
            </w:r>
            <w:r>
              <w:rPr>
                <w:sz w:val="20"/>
                <w:szCs w:val="20"/>
              </w:rPr>
              <w:t xml:space="preserve"> </w:t>
            </w:r>
            <w:proofErr w:type="spellStart"/>
            <w:r>
              <w:rPr>
                <w:sz w:val="20"/>
                <w:szCs w:val="20"/>
              </w:rPr>
              <w:t>Цымбал</w:t>
            </w:r>
            <w:proofErr w:type="spellEnd"/>
            <w:r>
              <w:rPr>
                <w:sz w:val="20"/>
                <w:szCs w:val="20"/>
              </w:rPr>
              <w:t xml:space="preserve"> Ирина Геннадьевна</w:t>
            </w:r>
          </w:p>
        </w:tc>
        <w:tc>
          <w:tcPr>
            <w:tcW w:w="1599" w:type="dxa"/>
            <w:shd w:val="clear" w:color="auto" w:fill="auto"/>
          </w:tcPr>
          <w:p w:rsidR="00EA7710" w:rsidRPr="00472246" w:rsidRDefault="00EA7710" w:rsidP="00D07A0D">
            <w:pPr>
              <w:rPr>
                <w:sz w:val="20"/>
                <w:szCs w:val="20"/>
              </w:rPr>
            </w:pPr>
            <w:r w:rsidRPr="00472246">
              <w:rPr>
                <w:sz w:val="20"/>
                <w:szCs w:val="20"/>
              </w:rPr>
              <w:t>В течение год</w:t>
            </w:r>
            <w:proofErr w:type="gramStart"/>
            <w:r w:rsidRPr="00472246">
              <w:rPr>
                <w:sz w:val="20"/>
                <w:szCs w:val="20"/>
              </w:rPr>
              <w:t>а(</w:t>
            </w:r>
            <w:proofErr w:type="gramEnd"/>
            <w:r w:rsidRPr="00472246">
              <w:rPr>
                <w:sz w:val="20"/>
                <w:szCs w:val="20"/>
              </w:rPr>
              <w:t>по мере необходимости)</w:t>
            </w:r>
          </w:p>
        </w:tc>
        <w:tc>
          <w:tcPr>
            <w:tcW w:w="1892" w:type="dxa"/>
            <w:shd w:val="clear" w:color="auto" w:fill="auto"/>
          </w:tcPr>
          <w:p w:rsidR="00EA7710" w:rsidRPr="00472246" w:rsidRDefault="00EA7710" w:rsidP="00D07A0D">
            <w:pPr>
              <w:rPr>
                <w:sz w:val="20"/>
                <w:szCs w:val="20"/>
              </w:rPr>
            </w:pPr>
            <w:r w:rsidRPr="00472246">
              <w:rPr>
                <w:sz w:val="20"/>
                <w:szCs w:val="20"/>
              </w:rPr>
              <w:t>Без финансирования</w:t>
            </w:r>
          </w:p>
        </w:tc>
        <w:tc>
          <w:tcPr>
            <w:tcW w:w="2046" w:type="dxa"/>
            <w:shd w:val="clear" w:color="auto" w:fill="auto"/>
          </w:tcPr>
          <w:p w:rsidR="00EA7710" w:rsidRPr="00472246" w:rsidRDefault="00EA7710" w:rsidP="00D07A0D">
            <w:pPr>
              <w:rPr>
                <w:sz w:val="20"/>
                <w:szCs w:val="20"/>
              </w:rPr>
            </w:pPr>
          </w:p>
        </w:tc>
      </w:tr>
      <w:tr w:rsidR="00EA7710" w:rsidTr="00D07A0D">
        <w:tc>
          <w:tcPr>
            <w:tcW w:w="534" w:type="dxa"/>
            <w:shd w:val="clear" w:color="auto" w:fill="auto"/>
          </w:tcPr>
          <w:p w:rsidR="00EA7710" w:rsidRPr="00472246" w:rsidRDefault="00EA7710" w:rsidP="00D07A0D">
            <w:pPr>
              <w:rPr>
                <w:sz w:val="20"/>
                <w:szCs w:val="20"/>
              </w:rPr>
            </w:pPr>
            <w:r w:rsidRPr="00472246">
              <w:rPr>
                <w:sz w:val="20"/>
                <w:szCs w:val="20"/>
              </w:rPr>
              <w:t>3</w:t>
            </w:r>
          </w:p>
        </w:tc>
        <w:tc>
          <w:tcPr>
            <w:tcW w:w="2129" w:type="dxa"/>
            <w:shd w:val="clear" w:color="auto" w:fill="auto"/>
          </w:tcPr>
          <w:p w:rsidR="00EA7710" w:rsidRPr="00472246" w:rsidRDefault="00EA7710" w:rsidP="00D07A0D">
            <w:pPr>
              <w:rPr>
                <w:sz w:val="20"/>
                <w:szCs w:val="20"/>
              </w:rPr>
            </w:pPr>
            <w:r w:rsidRPr="00472246">
              <w:rPr>
                <w:sz w:val="20"/>
                <w:szCs w:val="20"/>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w:t>
            </w:r>
            <w:proofErr w:type="gramStart"/>
            <w:r w:rsidRPr="00472246">
              <w:rPr>
                <w:sz w:val="20"/>
                <w:szCs w:val="20"/>
              </w:rPr>
              <w:t xml:space="preserve">внесен </w:t>
            </w:r>
            <w:proofErr w:type="spellStart"/>
            <w:r w:rsidRPr="00472246">
              <w:rPr>
                <w:sz w:val="20"/>
                <w:szCs w:val="20"/>
              </w:rPr>
              <w:t>ных</w:t>
            </w:r>
            <w:proofErr w:type="spellEnd"/>
            <w:proofErr w:type="gramEnd"/>
            <w:r w:rsidRPr="00472246">
              <w:rPr>
                <w:sz w:val="20"/>
                <w:szCs w:val="20"/>
              </w:rPr>
              <w:t xml:space="preserve"> изменениях в действующие акты, </w:t>
            </w:r>
            <w:r w:rsidRPr="00472246">
              <w:rPr>
                <w:sz w:val="20"/>
                <w:szCs w:val="20"/>
              </w:rPr>
              <w:lastRenderedPageBreak/>
              <w:t>сроках и порядке вступлениях их в действие, а также рекомендаций, технических мероприятий, направленных на внедрение и обеспечение соблюдения обязательных</w:t>
            </w:r>
          </w:p>
        </w:tc>
        <w:tc>
          <w:tcPr>
            <w:tcW w:w="1761" w:type="dxa"/>
            <w:shd w:val="clear" w:color="auto" w:fill="auto"/>
          </w:tcPr>
          <w:p w:rsidR="00EA7710" w:rsidRPr="00472246" w:rsidRDefault="00EA7710" w:rsidP="00D07A0D">
            <w:pPr>
              <w:rPr>
                <w:sz w:val="20"/>
                <w:szCs w:val="20"/>
              </w:rPr>
            </w:pPr>
            <w:r>
              <w:rPr>
                <w:sz w:val="20"/>
                <w:szCs w:val="20"/>
              </w:rPr>
              <w:lastRenderedPageBreak/>
              <w:t xml:space="preserve"> </w:t>
            </w:r>
          </w:p>
        </w:tc>
        <w:tc>
          <w:tcPr>
            <w:tcW w:w="1599" w:type="dxa"/>
            <w:shd w:val="clear" w:color="auto" w:fill="auto"/>
          </w:tcPr>
          <w:p w:rsidR="00EA7710" w:rsidRPr="00472246" w:rsidRDefault="00EA7710" w:rsidP="00D07A0D">
            <w:pPr>
              <w:rPr>
                <w:sz w:val="20"/>
                <w:szCs w:val="20"/>
              </w:rPr>
            </w:pPr>
            <w:r w:rsidRPr="00472246">
              <w:rPr>
                <w:sz w:val="20"/>
                <w:szCs w:val="20"/>
              </w:rPr>
              <w:t>В течение год</w:t>
            </w:r>
            <w:proofErr w:type="gramStart"/>
            <w:r w:rsidRPr="00472246">
              <w:rPr>
                <w:sz w:val="20"/>
                <w:szCs w:val="20"/>
              </w:rPr>
              <w:t>а(</w:t>
            </w:r>
            <w:proofErr w:type="gramEnd"/>
            <w:r w:rsidRPr="00472246">
              <w:rPr>
                <w:sz w:val="20"/>
                <w:szCs w:val="20"/>
              </w:rPr>
              <w:t>по мере необходимости)</w:t>
            </w:r>
          </w:p>
        </w:tc>
        <w:tc>
          <w:tcPr>
            <w:tcW w:w="1892" w:type="dxa"/>
            <w:shd w:val="clear" w:color="auto" w:fill="auto"/>
          </w:tcPr>
          <w:p w:rsidR="00EA7710" w:rsidRPr="00472246" w:rsidRDefault="00EA7710" w:rsidP="00D07A0D">
            <w:pPr>
              <w:rPr>
                <w:sz w:val="20"/>
                <w:szCs w:val="20"/>
              </w:rPr>
            </w:pPr>
            <w:r w:rsidRPr="00472246">
              <w:rPr>
                <w:sz w:val="20"/>
                <w:szCs w:val="20"/>
              </w:rPr>
              <w:t>Без финансирования</w:t>
            </w:r>
          </w:p>
        </w:tc>
        <w:tc>
          <w:tcPr>
            <w:tcW w:w="2046" w:type="dxa"/>
            <w:shd w:val="clear" w:color="auto" w:fill="auto"/>
          </w:tcPr>
          <w:p w:rsidR="00EA7710" w:rsidRPr="00472246" w:rsidRDefault="00EA7710" w:rsidP="00D07A0D">
            <w:pPr>
              <w:rPr>
                <w:sz w:val="20"/>
                <w:szCs w:val="20"/>
              </w:rPr>
            </w:pPr>
          </w:p>
        </w:tc>
      </w:tr>
      <w:tr w:rsidR="00EA7710" w:rsidTr="00D07A0D">
        <w:tc>
          <w:tcPr>
            <w:tcW w:w="534" w:type="dxa"/>
            <w:shd w:val="clear" w:color="auto" w:fill="auto"/>
          </w:tcPr>
          <w:p w:rsidR="00EA7710" w:rsidRPr="00472246" w:rsidRDefault="00EA7710" w:rsidP="00D07A0D">
            <w:pPr>
              <w:rPr>
                <w:sz w:val="20"/>
                <w:szCs w:val="20"/>
              </w:rPr>
            </w:pPr>
            <w:r w:rsidRPr="00472246">
              <w:rPr>
                <w:sz w:val="20"/>
                <w:szCs w:val="20"/>
              </w:rPr>
              <w:lastRenderedPageBreak/>
              <w:t>4</w:t>
            </w:r>
          </w:p>
        </w:tc>
        <w:tc>
          <w:tcPr>
            <w:tcW w:w="2129" w:type="dxa"/>
            <w:shd w:val="clear" w:color="auto" w:fill="auto"/>
          </w:tcPr>
          <w:p w:rsidR="00EA7710" w:rsidRPr="00472246" w:rsidRDefault="00EA7710" w:rsidP="00D07A0D">
            <w:pPr>
              <w:rPr>
                <w:sz w:val="20"/>
                <w:szCs w:val="20"/>
              </w:rPr>
            </w:pPr>
            <w:r w:rsidRPr="00472246">
              <w:rPr>
                <w:sz w:val="20"/>
                <w:szCs w:val="20"/>
              </w:rPr>
              <w:t xml:space="preserve">Обеспечение обобщения практики осуществления в соответствующей сфере деятельности муниципального контроля и размещение на сайте администрации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p>
        </w:tc>
        <w:tc>
          <w:tcPr>
            <w:tcW w:w="1761" w:type="dxa"/>
            <w:shd w:val="clear" w:color="auto" w:fill="auto"/>
          </w:tcPr>
          <w:p w:rsidR="00EA7710" w:rsidRPr="00472246" w:rsidRDefault="00EA7710" w:rsidP="00D07A0D">
            <w:pPr>
              <w:rPr>
                <w:sz w:val="20"/>
                <w:szCs w:val="20"/>
              </w:rPr>
            </w:pPr>
            <w:r w:rsidRPr="00472246">
              <w:rPr>
                <w:sz w:val="20"/>
                <w:szCs w:val="20"/>
              </w:rPr>
              <w:t>Специалист администрации Ново</w:t>
            </w:r>
            <w:r>
              <w:rPr>
                <w:sz w:val="20"/>
                <w:szCs w:val="20"/>
              </w:rPr>
              <w:t>квасниковского</w:t>
            </w:r>
            <w:r w:rsidRPr="00472246">
              <w:rPr>
                <w:sz w:val="20"/>
                <w:szCs w:val="20"/>
              </w:rPr>
              <w:t xml:space="preserve"> сельского поселения </w:t>
            </w:r>
            <w:r>
              <w:rPr>
                <w:sz w:val="20"/>
                <w:szCs w:val="20"/>
              </w:rPr>
              <w:t xml:space="preserve"> </w:t>
            </w:r>
            <w:proofErr w:type="spellStart"/>
            <w:r>
              <w:rPr>
                <w:sz w:val="20"/>
                <w:szCs w:val="20"/>
              </w:rPr>
              <w:t>Цымбал</w:t>
            </w:r>
            <w:proofErr w:type="spellEnd"/>
            <w:r>
              <w:rPr>
                <w:sz w:val="20"/>
                <w:szCs w:val="20"/>
              </w:rPr>
              <w:t xml:space="preserve"> Ирина Геннадьевна</w:t>
            </w:r>
          </w:p>
        </w:tc>
        <w:tc>
          <w:tcPr>
            <w:tcW w:w="1599" w:type="dxa"/>
            <w:shd w:val="clear" w:color="auto" w:fill="auto"/>
          </w:tcPr>
          <w:p w:rsidR="00EA7710" w:rsidRPr="00472246" w:rsidRDefault="00EA7710" w:rsidP="00D07A0D">
            <w:pPr>
              <w:rPr>
                <w:sz w:val="20"/>
                <w:szCs w:val="20"/>
              </w:rPr>
            </w:pPr>
            <w:r w:rsidRPr="00472246">
              <w:rPr>
                <w:sz w:val="20"/>
                <w:szCs w:val="20"/>
              </w:rPr>
              <w:t>Ежегодно 4 квартал</w:t>
            </w:r>
          </w:p>
        </w:tc>
        <w:tc>
          <w:tcPr>
            <w:tcW w:w="1892" w:type="dxa"/>
            <w:shd w:val="clear" w:color="auto" w:fill="auto"/>
          </w:tcPr>
          <w:p w:rsidR="00EA7710" w:rsidRPr="00472246" w:rsidRDefault="00EA7710" w:rsidP="00D07A0D">
            <w:pPr>
              <w:rPr>
                <w:sz w:val="20"/>
                <w:szCs w:val="20"/>
              </w:rPr>
            </w:pPr>
            <w:r w:rsidRPr="00472246">
              <w:rPr>
                <w:sz w:val="20"/>
                <w:szCs w:val="20"/>
              </w:rPr>
              <w:t>Без финансирования</w:t>
            </w:r>
          </w:p>
        </w:tc>
        <w:tc>
          <w:tcPr>
            <w:tcW w:w="2046" w:type="dxa"/>
            <w:shd w:val="clear" w:color="auto" w:fill="auto"/>
          </w:tcPr>
          <w:p w:rsidR="00EA7710" w:rsidRPr="00472246" w:rsidRDefault="00EA7710" w:rsidP="00D07A0D">
            <w:pPr>
              <w:rPr>
                <w:sz w:val="20"/>
                <w:szCs w:val="20"/>
              </w:rPr>
            </w:pPr>
          </w:p>
        </w:tc>
      </w:tr>
    </w:tbl>
    <w:p w:rsidR="00EA7710" w:rsidRDefault="00EA7710" w:rsidP="00EA7710">
      <w:pPr>
        <w:autoSpaceDE w:val="0"/>
        <w:autoSpaceDN w:val="0"/>
        <w:adjustRightInd w:val="0"/>
        <w:jc w:val="both"/>
        <w:outlineLvl w:val="1"/>
      </w:pPr>
    </w:p>
    <w:p w:rsidR="00EA7710" w:rsidRPr="00D22A59" w:rsidRDefault="00EA7710" w:rsidP="00EA7710">
      <w:pPr>
        <w:jc w:val="center"/>
        <w:rPr>
          <w:sz w:val="20"/>
          <w:szCs w:val="20"/>
        </w:rPr>
      </w:pPr>
      <w:r w:rsidRPr="00D22A59">
        <w:t xml:space="preserve">Раздел III. Проект плана мероприятий по профилактике нарушений на 2022 </w:t>
      </w:r>
      <w:r>
        <w:t>-</w:t>
      </w:r>
      <w:r w:rsidRPr="00D22A59">
        <w:t>2023 годы</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74"/>
        <w:gridCol w:w="1553"/>
        <w:gridCol w:w="1701"/>
        <w:gridCol w:w="1966"/>
        <w:gridCol w:w="1800"/>
      </w:tblGrid>
      <w:tr w:rsidR="00EA7710" w:rsidRPr="008B0FFD" w:rsidTr="00D07A0D">
        <w:trPr>
          <w:trHeight w:val="1150"/>
        </w:trPr>
        <w:tc>
          <w:tcPr>
            <w:tcW w:w="568" w:type="dxa"/>
            <w:shd w:val="clear" w:color="auto" w:fill="auto"/>
          </w:tcPr>
          <w:p w:rsidR="00EA7710" w:rsidRPr="008B0FFD" w:rsidRDefault="00EA7710" w:rsidP="00D07A0D">
            <w:pPr>
              <w:jc w:val="center"/>
              <w:rPr>
                <w:sz w:val="20"/>
                <w:szCs w:val="20"/>
              </w:rPr>
            </w:pPr>
            <w:r w:rsidRPr="008B0FFD">
              <w:rPr>
                <w:sz w:val="20"/>
                <w:szCs w:val="20"/>
              </w:rPr>
              <w:t xml:space="preserve">№ </w:t>
            </w:r>
            <w:proofErr w:type="spellStart"/>
            <w:proofErr w:type="gramStart"/>
            <w:r w:rsidRPr="008B0FFD">
              <w:rPr>
                <w:sz w:val="20"/>
                <w:szCs w:val="20"/>
              </w:rPr>
              <w:t>п</w:t>
            </w:r>
            <w:proofErr w:type="spellEnd"/>
            <w:proofErr w:type="gramEnd"/>
            <w:r w:rsidRPr="008B0FFD">
              <w:rPr>
                <w:sz w:val="20"/>
                <w:szCs w:val="20"/>
              </w:rPr>
              <w:t>/</w:t>
            </w:r>
            <w:proofErr w:type="spellStart"/>
            <w:r w:rsidRPr="008B0FFD">
              <w:rPr>
                <w:sz w:val="20"/>
                <w:szCs w:val="20"/>
              </w:rPr>
              <w:t>п</w:t>
            </w:r>
            <w:proofErr w:type="spellEnd"/>
          </w:p>
        </w:tc>
        <w:tc>
          <w:tcPr>
            <w:tcW w:w="2274" w:type="dxa"/>
            <w:shd w:val="clear" w:color="auto" w:fill="auto"/>
          </w:tcPr>
          <w:p w:rsidR="00EA7710" w:rsidRPr="008B0FFD" w:rsidRDefault="00EA7710" w:rsidP="00D07A0D">
            <w:pPr>
              <w:jc w:val="center"/>
              <w:rPr>
                <w:sz w:val="20"/>
                <w:szCs w:val="20"/>
              </w:rPr>
            </w:pPr>
            <w:r w:rsidRPr="008B0FFD">
              <w:rPr>
                <w:sz w:val="20"/>
                <w:szCs w:val="20"/>
              </w:rPr>
              <w:t>Наименования мероприятий</w:t>
            </w:r>
          </w:p>
        </w:tc>
        <w:tc>
          <w:tcPr>
            <w:tcW w:w="1553" w:type="dxa"/>
            <w:shd w:val="clear" w:color="auto" w:fill="auto"/>
          </w:tcPr>
          <w:p w:rsidR="00EA7710" w:rsidRPr="008B0FFD" w:rsidRDefault="00EA7710" w:rsidP="00D07A0D">
            <w:pPr>
              <w:jc w:val="center"/>
              <w:rPr>
                <w:sz w:val="20"/>
                <w:szCs w:val="20"/>
              </w:rPr>
            </w:pPr>
            <w:r w:rsidRPr="008B0FFD">
              <w:rPr>
                <w:sz w:val="20"/>
                <w:szCs w:val="20"/>
              </w:rPr>
              <w:t xml:space="preserve">Исполнители </w:t>
            </w:r>
          </w:p>
        </w:tc>
        <w:tc>
          <w:tcPr>
            <w:tcW w:w="1701" w:type="dxa"/>
            <w:shd w:val="clear" w:color="auto" w:fill="auto"/>
          </w:tcPr>
          <w:p w:rsidR="00EA7710" w:rsidRPr="008B0FFD" w:rsidRDefault="00EA7710" w:rsidP="00D07A0D">
            <w:pPr>
              <w:jc w:val="center"/>
              <w:rPr>
                <w:sz w:val="20"/>
                <w:szCs w:val="20"/>
              </w:rPr>
            </w:pPr>
            <w:r w:rsidRPr="008B0FFD">
              <w:rPr>
                <w:sz w:val="20"/>
                <w:szCs w:val="20"/>
              </w:rPr>
              <w:t xml:space="preserve">Срок исполнения </w:t>
            </w:r>
          </w:p>
        </w:tc>
        <w:tc>
          <w:tcPr>
            <w:tcW w:w="1966" w:type="dxa"/>
            <w:shd w:val="clear" w:color="auto" w:fill="auto"/>
          </w:tcPr>
          <w:p w:rsidR="00EA7710" w:rsidRPr="008B0FFD" w:rsidRDefault="00EA7710" w:rsidP="00D07A0D">
            <w:pPr>
              <w:jc w:val="center"/>
              <w:rPr>
                <w:sz w:val="20"/>
                <w:szCs w:val="20"/>
              </w:rPr>
            </w:pPr>
            <w:r>
              <w:rPr>
                <w:sz w:val="20"/>
                <w:szCs w:val="20"/>
              </w:rPr>
              <w:t>Источники и объем финансирования</w:t>
            </w:r>
          </w:p>
        </w:tc>
        <w:tc>
          <w:tcPr>
            <w:tcW w:w="1800" w:type="dxa"/>
            <w:shd w:val="clear" w:color="auto" w:fill="auto"/>
          </w:tcPr>
          <w:p w:rsidR="00EA7710" w:rsidRPr="008B0FFD" w:rsidRDefault="00EA7710" w:rsidP="00D07A0D">
            <w:pPr>
              <w:jc w:val="center"/>
              <w:rPr>
                <w:sz w:val="20"/>
                <w:szCs w:val="20"/>
              </w:rPr>
            </w:pPr>
            <w:r w:rsidRPr="008B0FFD">
              <w:rPr>
                <w:sz w:val="20"/>
                <w:szCs w:val="20"/>
              </w:rPr>
              <w:t>Исполнение</w:t>
            </w:r>
          </w:p>
        </w:tc>
      </w:tr>
      <w:tr w:rsidR="00EA7710" w:rsidRPr="008B0FFD" w:rsidTr="00D07A0D">
        <w:tc>
          <w:tcPr>
            <w:tcW w:w="568" w:type="dxa"/>
            <w:shd w:val="clear" w:color="auto" w:fill="auto"/>
          </w:tcPr>
          <w:p w:rsidR="00EA7710" w:rsidRPr="008B0FFD" w:rsidRDefault="00EA7710" w:rsidP="00D07A0D">
            <w:pPr>
              <w:jc w:val="center"/>
              <w:rPr>
                <w:sz w:val="20"/>
                <w:szCs w:val="20"/>
              </w:rPr>
            </w:pPr>
            <w:r w:rsidRPr="008B0FFD">
              <w:rPr>
                <w:sz w:val="20"/>
                <w:szCs w:val="20"/>
              </w:rPr>
              <w:t>1</w:t>
            </w:r>
          </w:p>
        </w:tc>
        <w:tc>
          <w:tcPr>
            <w:tcW w:w="2274" w:type="dxa"/>
            <w:shd w:val="clear" w:color="auto" w:fill="auto"/>
          </w:tcPr>
          <w:p w:rsidR="00EA7710" w:rsidRPr="008B0FFD" w:rsidRDefault="00EA7710" w:rsidP="00D07A0D">
            <w:pPr>
              <w:jc w:val="center"/>
              <w:rPr>
                <w:sz w:val="20"/>
                <w:szCs w:val="20"/>
              </w:rPr>
            </w:pPr>
            <w:r w:rsidRPr="008B0FFD">
              <w:rPr>
                <w:sz w:val="20"/>
                <w:szCs w:val="20"/>
              </w:rPr>
              <w:t>2</w:t>
            </w:r>
          </w:p>
        </w:tc>
        <w:tc>
          <w:tcPr>
            <w:tcW w:w="1553" w:type="dxa"/>
            <w:shd w:val="clear" w:color="auto" w:fill="auto"/>
          </w:tcPr>
          <w:p w:rsidR="00EA7710" w:rsidRPr="008B0FFD" w:rsidRDefault="00EA7710" w:rsidP="00D07A0D">
            <w:pPr>
              <w:jc w:val="center"/>
              <w:rPr>
                <w:sz w:val="20"/>
                <w:szCs w:val="20"/>
              </w:rPr>
            </w:pPr>
            <w:r w:rsidRPr="008B0FFD">
              <w:rPr>
                <w:sz w:val="20"/>
                <w:szCs w:val="20"/>
              </w:rPr>
              <w:t>3</w:t>
            </w:r>
          </w:p>
        </w:tc>
        <w:tc>
          <w:tcPr>
            <w:tcW w:w="1701" w:type="dxa"/>
            <w:shd w:val="clear" w:color="auto" w:fill="auto"/>
          </w:tcPr>
          <w:p w:rsidR="00EA7710" w:rsidRPr="008B0FFD" w:rsidRDefault="00EA7710" w:rsidP="00D07A0D">
            <w:pPr>
              <w:jc w:val="center"/>
              <w:rPr>
                <w:sz w:val="20"/>
                <w:szCs w:val="20"/>
              </w:rPr>
            </w:pPr>
            <w:r w:rsidRPr="008B0FFD">
              <w:rPr>
                <w:sz w:val="20"/>
                <w:szCs w:val="20"/>
              </w:rPr>
              <w:t>4</w:t>
            </w:r>
          </w:p>
        </w:tc>
        <w:tc>
          <w:tcPr>
            <w:tcW w:w="1966" w:type="dxa"/>
            <w:shd w:val="clear" w:color="auto" w:fill="auto"/>
          </w:tcPr>
          <w:p w:rsidR="00EA7710" w:rsidRPr="008B0FFD" w:rsidRDefault="00EA7710" w:rsidP="00D07A0D">
            <w:pPr>
              <w:jc w:val="center"/>
              <w:rPr>
                <w:sz w:val="20"/>
                <w:szCs w:val="20"/>
              </w:rPr>
            </w:pPr>
            <w:r w:rsidRPr="008B0FFD">
              <w:rPr>
                <w:sz w:val="20"/>
                <w:szCs w:val="20"/>
              </w:rPr>
              <w:t>5</w:t>
            </w:r>
          </w:p>
        </w:tc>
        <w:tc>
          <w:tcPr>
            <w:tcW w:w="1800" w:type="dxa"/>
            <w:shd w:val="clear" w:color="auto" w:fill="auto"/>
          </w:tcPr>
          <w:p w:rsidR="00EA7710" w:rsidRPr="008B0FFD" w:rsidRDefault="00EA7710" w:rsidP="00D07A0D">
            <w:pPr>
              <w:jc w:val="center"/>
              <w:rPr>
                <w:sz w:val="20"/>
                <w:szCs w:val="20"/>
              </w:rPr>
            </w:pPr>
            <w:r w:rsidRPr="008B0FFD">
              <w:rPr>
                <w:sz w:val="20"/>
                <w:szCs w:val="20"/>
              </w:rPr>
              <w:t>6</w:t>
            </w:r>
          </w:p>
        </w:tc>
      </w:tr>
      <w:tr w:rsidR="00EA7710" w:rsidRPr="008B0FFD" w:rsidTr="00D07A0D">
        <w:tc>
          <w:tcPr>
            <w:tcW w:w="568" w:type="dxa"/>
            <w:shd w:val="clear" w:color="auto" w:fill="auto"/>
          </w:tcPr>
          <w:p w:rsidR="00EA7710" w:rsidRPr="008B0FFD" w:rsidRDefault="00EA7710" w:rsidP="00D07A0D">
            <w:pPr>
              <w:jc w:val="center"/>
              <w:rPr>
                <w:sz w:val="20"/>
                <w:szCs w:val="20"/>
              </w:rPr>
            </w:pPr>
            <w:r w:rsidRPr="008B0FFD">
              <w:rPr>
                <w:sz w:val="20"/>
                <w:szCs w:val="20"/>
              </w:rPr>
              <w:t>1</w:t>
            </w:r>
          </w:p>
        </w:tc>
        <w:tc>
          <w:tcPr>
            <w:tcW w:w="2274" w:type="dxa"/>
            <w:shd w:val="clear" w:color="auto" w:fill="auto"/>
          </w:tcPr>
          <w:p w:rsidR="00EA7710" w:rsidRPr="008B0FFD" w:rsidRDefault="00EA7710" w:rsidP="00D07A0D">
            <w:pPr>
              <w:jc w:val="center"/>
              <w:rPr>
                <w:sz w:val="20"/>
                <w:szCs w:val="20"/>
              </w:rPr>
            </w:pPr>
            <w:r w:rsidRPr="00554283">
              <w:rPr>
                <w:sz w:val="20"/>
                <w:szCs w:val="20"/>
              </w:rPr>
              <w:t>Размещение на сайте администрации поселения в сети "Интернет" для каждого вида муниципального контроля перечней нормативных правовых актов, содержащих обязательные требования, оценка соблюдения которых является предметом муниципального контроля, а такж</w:t>
            </w:r>
            <w:r>
              <w:rPr>
                <w:sz w:val="20"/>
                <w:szCs w:val="20"/>
              </w:rPr>
              <w:t xml:space="preserve">е </w:t>
            </w:r>
            <w:r>
              <w:rPr>
                <w:sz w:val="20"/>
                <w:szCs w:val="20"/>
              </w:rPr>
              <w:lastRenderedPageBreak/>
              <w:t>текстов соответствующих норма</w:t>
            </w:r>
            <w:r w:rsidRPr="00554283">
              <w:rPr>
                <w:sz w:val="20"/>
                <w:szCs w:val="20"/>
              </w:rPr>
              <w:t>тивных правовых актов</w:t>
            </w:r>
          </w:p>
        </w:tc>
        <w:tc>
          <w:tcPr>
            <w:tcW w:w="1553" w:type="dxa"/>
            <w:shd w:val="clear" w:color="auto" w:fill="auto"/>
          </w:tcPr>
          <w:p w:rsidR="00EA7710" w:rsidRPr="008B0FFD" w:rsidRDefault="00EA7710" w:rsidP="00D07A0D">
            <w:pPr>
              <w:rPr>
                <w:sz w:val="20"/>
                <w:szCs w:val="20"/>
              </w:rPr>
            </w:pPr>
            <w:r w:rsidRPr="00D22A59">
              <w:rPr>
                <w:sz w:val="20"/>
                <w:szCs w:val="20"/>
              </w:rPr>
              <w:lastRenderedPageBreak/>
              <w:t>Специалист администрации Ново</w:t>
            </w:r>
            <w:r>
              <w:rPr>
                <w:sz w:val="20"/>
                <w:szCs w:val="20"/>
              </w:rPr>
              <w:t xml:space="preserve">квасниковского </w:t>
            </w:r>
            <w:r w:rsidRPr="00D22A59">
              <w:rPr>
                <w:sz w:val="20"/>
                <w:szCs w:val="20"/>
              </w:rPr>
              <w:t xml:space="preserve">сельского поселения </w:t>
            </w:r>
            <w:r>
              <w:rPr>
                <w:sz w:val="20"/>
                <w:szCs w:val="20"/>
              </w:rPr>
              <w:t xml:space="preserve"> </w:t>
            </w:r>
            <w:proofErr w:type="spellStart"/>
            <w:r>
              <w:rPr>
                <w:sz w:val="20"/>
                <w:szCs w:val="20"/>
              </w:rPr>
              <w:t>Меденцова</w:t>
            </w:r>
            <w:proofErr w:type="spellEnd"/>
            <w:r>
              <w:rPr>
                <w:sz w:val="20"/>
                <w:szCs w:val="20"/>
              </w:rPr>
              <w:t xml:space="preserve"> Людмила Васильевна</w:t>
            </w:r>
          </w:p>
        </w:tc>
        <w:tc>
          <w:tcPr>
            <w:tcW w:w="1701" w:type="dxa"/>
            <w:shd w:val="clear" w:color="auto" w:fill="auto"/>
          </w:tcPr>
          <w:p w:rsidR="00EA7710" w:rsidRPr="00D22A59" w:rsidRDefault="00EA7710" w:rsidP="00D07A0D">
            <w:pPr>
              <w:rPr>
                <w:sz w:val="20"/>
                <w:szCs w:val="20"/>
              </w:rPr>
            </w:pPr>
            <w:r w:rsidRPr="00D22A59">
              <w:rPr>
                <w:sz w:val="20"/>
                <w:szCs w:val="20"/>
              </w:rPr>
              <w:t xml:space="preserve">В </w:t>
            </w:r>
            <w:r>
              <w:rPr>
                <w:sz w:val="20"/>
                <w:szCs w:val="20"/>
              </w:rPr>
              <w:t>течение планируемого срока</w:t>
            </w:r>
          </w:p>
          <w:p w:rsidR="00EA7710" w:rsidRPr="008B0FFD" w:rsidRDefault="00EA7710" w:rsidP="00D07A0D">
            <w:pPr>
              <w:rPr>
                <w:sz w:val="20"/>
                <w:szCs w:val="20"/>
              </w:rPr>
            </w:pPr>
            <w:r w:rsidRPr="00D22A59">
              <w:rPr>
                <w:sz w:val="20"/>
                <w:szCs w:val="20"/>
              </w:rPr>
              <w:t>(по мере необходимости)</w:t>
            </w:r>
          </w:p>
        </w:tc>
        <w:tc>
          <w:tcPr>
            <w:tcW w:w="1966" w:type="dxa"/>
            <w:shd w:val="clear" w:color="auto" w:fill="auto"/>
          </w:tcPr>
          <w:p w:rsidR="00EA7710" w:rsidRPr="008B0FFD" w:rsidRDefault="00EA7710" w:rsidP="00D07A0D">
            <w:pPr>
              <w:jc w:val="center"/>
              <w:rPr>
                <w:sz w:val="20"/>
                <w:szCs w:val="20"/>
              </w:rPr>
            </w:pPr>
            <w:r>
              <w:rPr>
                <w:sz w:val="20"/>
                <w:szCs w:val="20"/>
              </w:rPr>
              <w:t>Без финансирования</w:t>
            </w:r>
          </w:p>
        </w:tc>
        <w:tc>
          <w:tcPr>
            <w:tcW w:w="1800" w:type="dxa"/>
            <w:shd w:val="clear" w:color="auto" w:fill="auto"/>
          </w:tcPr>
          <w:p w:rsidR="00EA7710" w:rsidRPr="008B0FFD" w:rsidRDefault="00EA7710" w:rsidP="00D07A0D">
            <w:pPr>
              <w:jc w:val="both"/>
              <w:rPr>
                <w:sz w:val="20"/>
                <w:szCs w:val="20"/>
              </w:rPr>
            </w:pPr>
          </w:p>
        </w:tc>
      </w:tr>
      <w:tr w:rsidR="00EA7710" w:rsidRPr="008B0FFD" w:rsidTr="00D07A0D">
        <w:tc>
          <w:tcPr>
            <w:tcW w:w="568" w:type="dxa"/>
            <w:shd w:val="clear" w:color="auto" w:fill="auto"/>
          </w:tcPr>
          <w:p w:rsidR="00EA7710" w:rsidRPr="008B0FFD" w:rsidRDefault="00EA7710" w:rsidP="00D07A0D">
            <w:pPr>
              <w:jc w:val="center"/>
              <w:rPr>
                <w:sz w:val="20"/>
                <w:szCs w:val="20"/>
              </w:rPr>
            </w:pPr>
            <w:r>
              <w:rPr>
                <w:sz w:val="20"/>
                <w:szCs w:val="20"/>
              </w:rPr>
              <w:lastRenderedPageBreak/>
              <w:t>2</w:t>
            </w:r>
          </w:p>
        </w:tc>
        <w:tc>
          <w:tcPr>
            <w:tcW w:w="2274" w:type="dxa"/>
            <w:shd w:val="clear" w:color="auto" w:fill="auto"/>
          </w:tcPr>
          <w:p w:rsidR="00EA7710" w:rsidRPr="008B0FFD" w:rsidRDefault="00EA7710" w:rsidP="00D07A0D">
            <w:pPr>
              <w:jc w:val="center"/>
              <w:rPr>
                <w:sz w:val="20"/>
                <w:szCs w:val="20"/>
              </w:rPr>
            </w:pPr>
            <w:r w:rsidRPr="00554283">
              <w:rPr>
                <w:sz w:val="20"/>
                <w:szCs w:val="20"/>
              </w:rPr>
              <w:t xml:space="preserve">Осуществление информирование юридических лиц и индивидуальных предпринимателей по вопросам соблюдения обязательных </w:t>
            </w:r>
            <w:proofErr w:type="spellStart"/>
            <w:proofErr w:type="gramStart"/>
            <w:r w:rsidRPr="00554283">
              <w:rPr>
                <w:sz w:val="20"/>
                <w:szCs w:val="20"/>
              </w:rPr>
              <w:t>требова</w:t>
            </w:r>
            <w:proofErr w:type="spellEnd"/>
            <w:r w:rsidRPr="00554283">
              <w:rPr>
                <w:sz w:val="20"/>
                <w:szCs w:val="20"/>
              </w:rPr>
              <w:t xml:space="preserve"> </w:t>
            </w:r>
            <w:proofErr w:type="spellStart"/>
            <w:r w:rsidRPr="00554283">
              <w:rPr>
                <w:sz w:val="20"/>
                <w:szCs w:val="20"/>
              </w:rPr>
              <w:t>ний</w:t>
            </w:r>
            <w:proofErr w:type="spellEnd"/>
            <w:proofErr w:type="gramEnd"/>
            <w:r w:rsidRPr="00554283">
              <w:rPr>
                <w:sz w:val="20"/>
                <w:szCs w:val="20"/>
              </w:rPr>
              <w:t xml:space="preserve">, в том числе посредством разработки и опубликования </w:t>
            </w:r>
            <w:proofErr w:type="spellStart"/>
            <w:r w:rsidRPr="00554283">
              <w:rPr>
                <w:sz w:val="20"/>
                <w:szCs w:val="20"/>
              </w:rPr>
              <w:t>руко</w:t>
            </w:r>
            <w:proofErr w:type="spellEnd"/>
            <w:r w:rsidRPr="00554283">
              <w:rPr>
                <w:sz w:val="20"/>
                <w:szCs w:val="20"/>
              </w:rPr>
              <w:t xml:space="preserve"> </w:t>
            </w:r>
            <w:proofErr w:type="spellStart"/>
            <w:r w:rsidRPr="00554283">
              <w:rPr>
                <w:sz w:val="20"/>
                <w:szCs w:val="20"/>
              </w:rPr>
              <w:t>водств</w:t>
            </w:r>
            <w:proofErr w:type="spellEnd"/>
            <w:r w:rsidRPr="00554283">
              <w:rPr>
                <w:sz w:val="20"/>
                <w:szCs w:val="20"/>
              </w:rPr>
              <w:t xml:space="preserve">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tc>
        <w:tc>
          <w:tcPr>
            <w:tcW w:w="1553" w:type="dxa"/>
            <w:shd w:val="clear" w:color="auto" w:fill="auto"/>
          </w:tcPr>
          <w:p w:rsidR="00EA7710" w:rsidRPr="008B0FFD" w:rsidRDefault="00EA7710" w:rsidP="00D07A0D">
            <w:pPr>
              <w:jc w:val="center"/>
              <w:rPr>
                <w:sz w:val="20"/>
                <w:szCs w:val="20"/>
              </w:rPr>
            </w:pPr>
            <w:r w:rsidRPr="00D22A59">
              <w:rPr>
                <w:sz w:val="20"/>
                <w:szCs w:val="20"/>
              </w:rPr>
              <w:t>Специалист администрации Ново</w:t>
            </w:r>
            <w:r>
              <w:rPr>
                <w:sz w:val="20"/>
                <w:szCs w:val="20"/>
              </w:rPr>
              <w:t xml:space="preserve">квасниковского </w:t>
            </w:r>
            <w:r w:rsidRPr="00D22A59">
              <w:rPr>
                <w:sz w:val="20"/>
                <w:szCs w:val="20"/>
              </w:rPr>
              <w:t xml:space="preserve">сельского поселения </w:t>
            </w:r>
            <w:r>
              <w:rPr>
                <w:sz w:val="20"/>
                <w:szCs w:val="20"/>
              </w:rPr>
              <w:t xml:space="preserve"> </w:t>
            </w:r>
            <w:proofErr w:type="spellStart"/>
            <w:r>
              <w:rPr>
                <w:sz w:val="20"/>
                <w:szCs w:val="20"/>
              </w:rPr>
              <w:t>Цымбал</w:t>
            </w:r>
            <w:proofErr w:type="spellEnd"/>
            <w:r>
              <w:rPr>
                <w:sz w:val="20"/>
                <w:szCs w:val="20"/>
              </w:rPr>
              <w:t xml:space="preserve"> Ирина Геннадьевна</w:t>
            </w:r>
          </w:p>
        </w:tc>
        <w:tc>
          <w:tcPr>
            <w:tcW w:w="1701" w:type="dxa"/>
            <w:shd w:val="clear" w:color="auto" w:fill="auto"/>
          </w:tcPr>
          <w:p w:rsidR="00EA7710" w:rsidRPr="006159C7" w:rsidRDefault="00EA7710" w:rsidP="00D07A0D">
            <w:pPr>
              <w:jc w:val="center"/>
              <w:rPr>
                <w:sz w:val="20"/>
                <w:szCs w:val="20"/>
              </w:rPr>
            </w:pPr>
            <w:r w:rsidRPr="006159C7">
              <w:rPr>
                <w:sz w:val="20"/>
                <w:szCs w:val="20"/>
              </w:rPr>
              <w:t>В течение планируемого срока</w:t>
            </w:r>
          </w:p>
          <w:p w:rsidR="00EA7710" w:rsidRPr="008B0FFD" w:rsidRDefault="00EA7710" w:rsidP="00D07A0D">
            <w:pPr>
              <w:jc w:val="center"/>
              <w:rPr>
                <w:sz w:val="20"/>
                <w:szCs w:val="20"/>
              </w:rPr>
            </w:pPr>
            <w:r w:rsidRPr="006159C7">
              <w:rPr>
                <w:sz w:val="20"/>
                <w:szCs w:val="20"/>
              </w:rPr>
              <w:t>(по мере необходимости)</w:t>
            </w:r>
          </w:p>
        </w:tc>
        <w:tc>
          <w:tcPr>
            <w:tcW w:w="1966" w:type="dxa"/>
            <w:shd w:val="clear" w:color="auto" w:fill="auto"/>
          </w:tcPr>
          <w:p w:rsidR="00EA7710" w:rsidRPr="008B0FFD" w:rsidRDefault="00EA7710" w:rsidP="00D07A0D">
            <w:pPr>
              <w:jc w:val="center"/>
              <w:rPr>
                <w:sz w:val="20"/>
                <w:szCs w:val="20"/>
              </w:rPr>
            </w:pPr>
            <w:r w:rsidRPr="00074CC7">
              <w:rPr>
                <w:sz w:val="20"/>
                <w:szCs w:val="20"/>
              </w:rPr>
              <w:t>Без финансирования</w:t>
            </w:r>
          </w:p>
        </w:tc>
        <w:tc>
          <w:tcPr>
            <w:tcW w:w="1800" w:type="dxa"/>
            <w:shd w:val="clear" w:color="auto" w:fill="auto"/>
          </w:tcPr>
          <w:p w:rsidR="00EA7710" w:rsidRPr="008B0FFD" w:rsidRDefault="00EA7710" w:rsidP="00D07A0D">
            <w:pPr>
              <w:jc w:val="both"/>
              <w:rPr>
                <w:sz w:val="20"/>
                <w:szCs w:val="20"/>
              </w:rPr>
            </w:pPr>
          </w:p>
        </w:tc>
      </w:tr>
      <w:tr w:rsidR="00EA7710" w:rsidRPr="008B0FFD" w:rsidTr="00D07A0D">
        <w:tc>
          <w:tcPr>
            <w:tcW w:w="568" w:type="dxa"/>
            <w:shd w:val="clear" w:color="auto" w:fill="auto"/>
          </w:tcPr>
          <w:p w:rsidR="00EA7710" w:rsidRPr="008B0FFD" w:rsidRDefault="00EA7710" w:rsidP="00D07A0D">
            <w:pPr>
              <w:jc w:val="center"/>
              <w:rPr>
                <w:sz w:val="20"/>
                <w:szCs w:val="20"/>
              </w:rPr>
            </w:pPr>
            <w:r>
              <w:rPr>
                <w:sz w:val="20"/>
                <w:szCs w:val="20"/>
              </w:rPr>
              <w:t>3</w:t>
            </w:r>
          </w:p>
        </w:tc>
        <w:tc>
          <w:tcPr>
            <w:tcW w:w="2274" w:type="dxa"/>
            <w:shd w:val="clear" w:color="auto" w:fill="auto"/>
          </w:tcPr>
          <w:p w:rsidR="00EA7710" w:rsidRPr="008B0FFD" w:rsidRDefault="00EA7710" w:rsidP="00D07A0D">
            <w:pPr>
              <w:jc w:val="center"/>
              <w:rPr>
                <w:sz w:val="20"/>
                <w:szCs w:val="20"/>
              </w:rPr>
            </w:pPr>
            <w:r w:rsidRPr="00074CC7">
              <w:rPr>
                <w:sz w:val="20"/>
                <w:szCs w:val="20"/>
              </w:rPr>
              <w:t xml:space="preserve">В случае изменения обязательных требований – подготовка и распространение комментариев о содержании новых нормативных правовых актов, устанавливающих </w:t>
            </w:r>
            <w:r>
              <w:rPr>
                <w:sz w:val="20"/>
                <w:szCs w:val="20"/>
              </w:rPr>
              <w:t>обязательные требования, внесен</w:t>
            </w:r>
            <w:r w:rsidRPr="00074CC7">
              <w:rPr>
                <w:sz w:val="20"/>
                <w:szCs w:val="20"/>
              </w:rPr>
              <w:t>ных изменениях в действующие акты, сроках и порядке вступлениях их в действие, а также рекомендаций, технических мероприятий, направленных на внедрение и обеспечение соблюдения обязательных</w:t>
            </w:r>
          </w:p>
        </w:tc>
        <w:tc>
          <w:tcPr>
            <w:tcW w:w="1553" w:type="dxa"/>
            <w:shd w:val="clear" w:color="auto" w:fill="auto"/>
          </w:tcPr>
          <w:p w:rsidR="00EA7710" w:rsidRPr="008B0FFD" w:rsidRDefault="00EA7710" w:rsidP="00D07A0D">
            <w:pPr>
              <w:jc w:val="center"/>
              <w:rPr>
                <w:sz w:val="20"/>
                <w:szCs w:val="20"/>
              </w:rPr>
            </w:pPr>
          </w:p>
        </w:tc>
        <w:tc>
          <w:tcPr>
            <w:tcW w:w="1701" w:type="dxa"/>
            <w:shd w:val="clear" w:color="auto" w:fill="auto"/>
          </w:tcPr>
          <w:p w:rsidR="00EA7710" w:rsidRPr="006159C7" w:rsidRDefault="00EA7710" w:rsidP="00D07A0D">
            <w:pPr>
              <w:jc w:val="center"/>
              <w:rPr>
                <w:sz w:val="20"/>
                <w:szCs w:val="20"/>
              </w:rPr>
            </w:pPr>
            <w:r w:rsidRPr="006159C7">
              <w:rPr>
                <w:sz w:val="20"/>
                <w:szCs w:val="20"/>
              </w:rPr>
              <w:t>В течение планируемого срока</w:t>
            </w:r>
          </w:p>
          <w:p w:rsidR="00EA7710" w:rsidRPr="008B0FFD" w:rsidRDefault="00EA7710" w:rsidP="00D07A0D">
            <w:pPr>
              <w:jc w:val="center"/>
              <w:rPr>
                <w:sz w:val="20"/>
                <w:szCs w:val="20"/>
              </w:rPr>
            </w:pPr>
            <w:r w:rsidRPr="006159C7">
              <w:rPr>
                <w:sz w:val="20"/>
                <w:szCs w:val="20"/>
              </w:rPr>
              <w:t>(по мере необходимости)</w:t>
            </w:r>
          </w:p>
        </w:tc>
        <w:tc>
          <w:tcPr>
            <w:tcW w:w="1966" w:type="dxa"/>
            <w:shd w:val="clear" w:color="auto" w:fill="auto"/>
          </w:tcPr>
          <w:p w:rsidR="00EA7710" w:rsidRPr="008B0FFD" w:rsidRDefault="00EA7710" w:rsidP="00D07A0D">
            <w:pPr>
              <w:jc w:val="center"/>
              <w:rPr>
                <w:sz w:val="20"/>
                <w:szCs w:val="20"/>
              </w:rPr>
            </w:pPr>
            <w:r w:rsidRPr="005B07EA">
              <w:rPr>
                <w:sz w:val="20"/>
                <w:szCs w:val="20"/>
              </w:rPr>
              <w:t>Без финансирования</w:t>
            </w:r>
          </w:p>
        </w:tc>
        <w:tc>
          <w:tcPr>
            <w:tcW w:w="1800" w:type="dxa"/>
            <w:shd w:val="clear" w:color="auto" w:fill="auto"/>
          </w:tcPr>
          <w:p w:rsidR="00EA7710" w:rsidRPr="008B0FFD" w:rsidRDefault="00EA7710" w:rsidP="00D07A0D">
            <w:pPr>
              <w:jc w:val="both"/>
              <w:rPr>
                <w:sz w:val="20"/>
                <w:szCs w:val="20"/>
              </w:rPr>
            </w:pPr>
          </w:p>
        </w:tc>
      </w:tr>
      <w:tr w:rsidR="00EA7710" w:rsidRPr="008B0FFD" w:rsidTr="00D07A0D">
        <w:tc>
          <w:tcPr>
            <w:tcW w:w="568" w:type="dxa"/>
            <w:shd w:val="clear" w:color="auto" w:fill="auto"/>
          </w:tcPr>
          <w:p w:rsidR="00EA7710" w:rsidRPr="008B0FFD" w:rsidRDefault="00EA7710" w:rsidP="00D07A0D">
            <w:pPr>
              <w:jc w:val="center"/>
              <w:rPr>
                <w:sz w:val="20"/>
                <w:szCs w:val="20"/>
              </w:rPr>
            </w:pPr>
            <w:r>
              <w:rPr>
                <w:sz w:val="20"/>
                <w:szCs w:val="20"/>
              </w:rPr>
              <w:t>4</w:t>
            </w:r>
          </w:p>
        </w:tc>
        <w:tc>
          <w:tcPr>
            <w:tcW w:w="2274" w:type="dxa"/>
            <w:shd w:val="clear" w:color="auto" w:fill="auto"/>
          </w:tcPr>
          <w:p w:rsidR="00EA7710" w:rsidRPr="008B0FFD" w:rsidRDefault="00EA7710" w:rsidP="00D07A0D">
            <w:pPr>
              <w:jc w:val="center"/>
              <w:rPr>
                <w:sz w:val="20"/>
                <w:szCs w:val="20"/>
              </w:rPr>
            </w:pPr>
            <w:r w:rsidRPr="00074CC7">
              <w:rPr>
                <w:sz w:val="20"/>
                <w:szCs w:val="20"/>
              </w:rPr>
              <w:t xml:space="preserve">Обеспечение обобщения практики осуществления в соответствующей сфере деятельности муниципального контроля и размещение на сайте администрации поселения в сети «Интернет» соответствующих обобщений, в том числе с указанием </w:t>
            </w:r>
            <w:r w:rsidRPr="00074CC7">
              <w:rPr>
                <w:sz w:val="20"/>
                <w:szCs w:val="20"/>
              </w:rPr>
              <w:lastRenderedPageBreak/>
              <w:t>наиболее часто встречающихся случаев нарушений обязательных требований с рекомендациями в отношении мер, которые должны принимат</w:t>
            </w:r>
            <w:r>
              <w:rPr>
                <w:sz w:val="20"/>
                <w:szCs w:val="20"/>
              </w:rPr>
              <w:t>ься юридическими лицами, индиви</w:t>
            </w:r>
            <w:r w:rsidRPr="00074CC7">
              <w:rPr>
                <w:sz w:val="20"/>
                <w:szCs w:val="20"/>
              </w:rPr>
              <w:t>дуальными предпринимателями</w:t>
            </w:r>
            <w:r>
              <w:rPr>
                <w:sz w:val="20"/>
                <w:szCs w:val="20"/>
              </w:rPr>
              <w:t xml:space="preserve"> в целях недопущения таких нару</w:t>
            </w:r>
            <w:r w:rsidRPr="00074CC7">
              <w:rPr>
                <w:sz w:val="20"/>
                <w:szCs w:val="20"/>
              </w:rPr>
              <w:t xml:space="preserve">шений  </w:t>
            </w:r>
          </w:p>
        </w:tc>
        <w:tc>
          <w:tcPr>
            <w:tcW w:w="1553" w:type="dxa"/>
            <w:shd w:val="clear" w:color="auto" w:fill="auto"/>
          </w:tcPr>
          <w:p w:rsidR="00EA7710" w:rsidRPr="00074CC7" w:rsidRDefault="00EA7710" w:rsidP="00D07A0D">
            <w:pPr>
              <w:rPr>
                <w:sz w:val="20"/>
                <w:szCs w:val="20"/>
              </w:rPr>
            </w:pPr>
            <w:r w:rsidRPr="00D22A59">
              <w:rPr>
                <w:sz w:val="20"/>
                <w:szCs w:val="20"/>
              </w:rPr>
              <w:lastRenderedPageBreak/>
              <w:t>Специалист администрации Ново</w:t>
            </w:r>
            <w:r>
              <w:rPr>
                <w:sz w:val="20"/>
                <w:szCs w:val="20"/>
              </w:rPr>
              <w:t xml:space="preserve">квасниковского </w:t>
            </w:r>
            <w:r w:rsidRPr="00D22A59">
              <w:rPr>
                <w:sz w:val="20"/>
                <w:szCs w:val="20"/>
              </w:rPr>
              <w:t xml:space="preserve">сельского поселения </w:t>
            </w:r>
            <w:r>
              <w:rPr>
                <w:sz w:val="20"/>
                <w:szCs w:val="20"/>
              </w:rPr>
              <w:t xml:space="preserve"> </w:t>
            </w:r>
            <w:proofErr w:type="spellStart"/>
            <w:r>
              <w:rPr>
                <w:sz w:val="20"/>
                <w:szCs w:val="20"/>
              </w:rPr>
              <w:t>Цымбал</w:t>
            </w:r>
            <w:proofErr w:type="spellEnd"/>
            <w:r>
              <w:rPr>
                <w:sz w:val="20"/>
                <w:szCs w:val="20"/>
              </w:rPr>
              <w:t xml:space="preserve"> Ирина Геннадьевна</w:t>
            </w:r>
          </w:p>
        </w:tc>
        <w:tc>
          <w:tcPr>
            <w:tcW w:w="1701" w:type="dxa"/>
            <w:shd w:val="clear" w:color="auto" w:fill="auto"/>
          </w:tcPr>
          <w:p w:rsidR="00EA7710" w:rsidRPr="008B0FFD" w:rsidRDefault="00EA7710" w:rsidP="00D07A0D">
            <w:pPr>
              <w:jc w:val="center"/>
              <w:rPr>
                <w:sz w:val="20"/>
                <w:szCs w:val="20"/>
              </w:rPr>
            </w:pPr>
            <w:r>
              <w:rPr>
                <w:sz w:val="20"/>
                <w:szCs w:val="20"/>
              </w:rPr>
              <w:t>Ежегодно 4 квартал</w:t>
            </w:r>
          </w:p>
        </w:tc>
        <w:tc>
          <w:tcPr>
            <w:tcW w:w="1966" w:type="dxa"/>
            <w:shd w:val="clear" w:color="auto" w:fill="auto"/>
          </w:tcPr>
          <w:p w:rsidR="00EA7710" w:rsidRDefault="00EA7710" w:rsidP="00D07A0D">
            <w:r w:rsidRPr="00A45696">
              <w:rPr>
                <w:sz w:val="20"/>
                <w:szCs w:val="20"/>
              </w:rPr>
              <w:t>Без финансирования</w:t>
            </w:r>
          </w:p>
        </w:tc>
        <w:tc>
          <w:tcPr>
            <w:tcW w:w="1800" w:type="dxa"/>
            <w:shd w:val="clear" w:color="auto" w:fill="auto"/>
          </w:tcPr>
          <w:p w:rsidR="00EA7710" w:rsidRPr="008B0FFD" w:rsidRDefault="00EA7710" w:rsidP="00D07A0D">
            <w:pPr>
              <w:jc w:val="both"/>
              <w:rPr>
                <w:sz w:val="20"/>
                <w:szCs w:val="20"/>
              </w:rPr>
            </w:pPr>
          </w:p>
        </w:tc>
      </w:tr>
    </w:tbl>
    <w:p w:rsidR="00EA7710" w:rsidRDefault="00EA7710" w:rsidP="00EA7710">
      <w:pPr>
        <w:autoSpaceDE w:val="0"/>
        <w:autoSpaceDN w:val="0"/>
        <w:adjustRightInd w:val="0"/>
        <w:ind w:firstLine="567"/>
        <w:jc w:val="both"/>
        <w:outlineLvl w:val="1"/>
      </w:pPr>
    </w:p>
    <w:p w:rsidR="00EA7710" w:rsidRDefault="00EA7710" w:rsidP="00EA7710">
      <w:pPr>
        <w:autoSpaceDE w:val="0"/>
        <w:autoSpaceDN w:val="0"/>
        <w:adjustRightInd w:val="0"/>
        <w:ind w:firstLine="567"/>
        <w:jc w:val="both"/>
        <w:outlineLvl w:val="1"/>
      </w:pPr>
    </w:p>
    <w:p w:rsidR="00EA7710" w:rsidRDefault="00EA7710" w:rsidP="00EA7710">
      <w:pPr>
        <w:autoSpaceDE w:val="0"/>
        <w:autoSpaceDN w:val="0"/>
        <w:adjustRightInd w:val="0"/>
        <w:ind w:firstLine="567"/>
        <w:jc w:val="both"/>
        <w:outlineLvl w:val="1"/>
      </w:pPr>
      <w:r w:rsidRPr="00C22CDD">
        <w:t>Раздел IV.  Целевые показатели Программы и их значения по годам</w:t>
      </w:r>
    </w:p>
    <w:p w:rsidR="00EA7710" w:rsidRDefault="00EA7710" w:rsidP="00EA7710">
      <w:pPr>
        <w:autoSpaceDE w:val="0"/>
        <w:autoSpaceDN w:val="0"/>
        <w:adjustRightInd w:val="0"/>
        <w:ind w:firstLine="567"/>
        <w:jc w:val="both"/>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1134"/>
        <w:gridCol w:w="992"/>
        <w:gridCol w:w="1241"/>
      </w:tblGrid>
      <w:tr w:rsidR="00EA7710" w:rsidTr="00D07A0D">
        <w:tc>
          <w:tcPr>
            <w:tcW w:w="6204" w:type="dxa"/>
            <w:vMerge w:val="restart"/>
            <w:shd w:val="clear" w:color="auto" w:fill="auto"/>
          </w:tcPr>
          <w:p w:rsidR="00EA7710" w:rsidRPr="00472246" w:rsidRDefault="00EA7710" w:rsidP="00D07A0D">
            <w:pPr>
              <w:autoSpaceDE w:val="0"/>
              <w:autoSpaceDN w:val="0"/>
              <w:adjustRightInd w:val="0"/>
              <w:jc w:val="center"/>
              <w:outlineLvl w:val="1"/>
              <w:rPr>
                <w:sz w:val="20"/>
                <w:szCs w:val="20"/>
              </w:rPr>
            </w:pPr>
            <w:r w:rsidRPr="00472246">
              <w:rPr>
                <w:sz w:val="20"/>
                <w:szCs w:val="20"/>
              </w:rPr>
              <w:t>Показатель</w:t>
            </w:r>
          </w:p>
        </w:tc>
        <w:tc>
          <w:tcPr>
            <w:tcW w:w="3367" w:type="dxa"/>
            <w:gridSpan w:val="3"/>
            <w:shd w:val="clear" w:color="auto" w:fill="auto"/>
          </w:tcPr>
          <w:p w:rsidR="00EA7710" w:rsidRPr="00472246" w:rsidRDefault="00EA7710" w:rsidP="00D07A0D">
            <w:pPr>
              <w:autoSpaceDE w:val="0"/>
              <w:autoSpaceDN w:val="0"/>
              <w:adjustRightInd w:val="0"/>
              <w:jc w:val="center"/>
              <w:outlineLvl w:val="1"/>
              <w:rPr>
                <w:sz w:val="20"/>
                <w:szCs w:val="20"/>
              </w:rPr>
            </w:pPr>
            <w:r w:rsidRPr="00472246">
              <w:rPr>
                <w:sz w:val="20"/>
                <w:szCs w:val="20"/>
              </w:rPr>
              <w:t>Период, год</w:t>
            </w:r>
          </w:p>
        </w:tc>
      </w:tr>
      <w:tr w:rsidR="00EA7710" w:rsidTr="00D07A0D">
        <w:tc>
          <w:tcPr>
            <w:tcW w:w="6204" w:type="dxa"/>
            <w:vMerge/>
            <w:shd w:val="clear" w:color="auto" w:fill="auto"/>
          </w:tcPr>
          <w:p w:rsidR="00EA7710" w:rsidRPr="00472246" w:rsidRDefault="00EA7710" w:rsidP="00D07A0D">
            <w:pPr>
              <w:autoSpaceDE w:val="0"/>
              <w:autoSpaceDN w:val="0"/>
              <w:adjustRightInd w:val="0"/>
              <w:jc w:val="both"/>
              <w:outlineLvl w:val="1"/>
              <w:rPr>
                <w:sz w:val="20"/>
                <w:szCs w:val="20"/>
              </w:rPr>
            </w:pPr>
          </w:p>
        </w:tc>
        <w:tc>
          <w:tcPr>
            <w:tcW w:w="1134"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2021</w:t>
            </w:r>
          </w:p>
        </w:tc>
        <w:tc>
          <w:tcPr>
            <w:tcW w:w="99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2022</w:t>
            </w:r>
          </w:p>
        </w:tc>
        <w:tc>
          <w:tcPr>
            <w:tcW w:w="1241"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2023</w:t>
            </w:r>
          </w:p>
        </w:tc>
      </w:tr>
      <w:tr w:rsidR="00EA7710" w:rsidTr="00D07A0D">
        <w:tc>
          <w:tcPr>
            <w:tcW w:w="6204"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 xml:space="preserve">Увеличение количества профилактических мероприятий в контрольной деятельности администрации </w:t>
            </w:r>
            <w:r>
              <w:rPr>
                <w:sz w:val="20"/>
                <w:szCs w:val="20"/>
              </w:rPr>
              <w:t>Новоквасниковского  сельского поселения</w:t>
            </w:r>
          </w:p>
        </w:tc>
        <w:tc>
          <w:tcPr>
            <w:tcW w:w="1134"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1</w:t>
            </w:r>
          </w:p>
        </w:tc>
        <w:tc>
          <w:tcPr>
            <w:tcW w:w="99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2</w:t>
            </w:r>
          </w:p>
        </w:tc>
        <w:tc>
          <w:tcPr>
            <w:tcW w:w="1241"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3</w:t>
            </w:r>
          </w:p>
        </w:tc>
      </w:tr>
      <w:tr w:rsidR="00EA7710" w:rsidTr="00D07A0D">
        <w:tc>
          <w:tcPr>
            <w:tcW w:w="6204"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 xml:space="preserve">Увеличение доли мероприятий по информированию населения о  требованиях в  сфере  муниципального контроля, %  </w:t>
            </w:r>
          </w:p>
        </w:tc>
        <w:tc>
          <w:tcPr>
            <w:tcW w:w="1134"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1</w:t>
            </w:r>
          </w:p>
        </w:tc>
        <w:tc>
          <w:tcPr>
            <w:tcW w:w="99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2</w:t>
            </w:r>
          </w:p>
        </w:tc>
        <w:tc>
          <w:tcPr>
            <w:tcW w:w="1241"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3</w:t>
            </w:r>
          </w:p>
        </w:tc>
      </w:tr>
    </w:tbl>
    <w:p w:rsidR="00EA7710" w:rsidRDefault="00EA7710" w:rsidP="00EA7710">
      <w:pPr>
        <w:autoSpaceDE w:val="0"/>
        <w:autoSpaceDN w:val="0"/>
        <w:adjustRightInd w:val="0"/>
        <w:ind w:firstLine="567"/>
        <w:jc w:val="both"/>
        <w:outlineLvl w:val="1"/>
      </w:pPr>
    </w:p>
    <w:p w:rsidR="00EA7710" w:rsidRDefault="00EA7710" w:rsidP="00EA7710">
      <w:pPr>
        <w:autoSpaceDE w:val="0"/>
        <w:autoSpaceDN w:val="0"/>
        <w:adjustRightInd w:val="0"/>
        <w:ind w:firstLine="567"/>
        <w:jc w:val="both"/>
        <w:outlineLvl w:val="1"/>
      </w:pPr>
      <w:r>
        <w:t>Раздел V. Оценка эффективности программы.</w:t>
      </w:r>
    </w:p>
    <w:p w:rsidR="00EA7710" w:rsidRDefault="00EA7710" w:rsidP="00EA7710">
      <w:pPr>
        <w:autoSpaceDE w:val="0"/>
        <w:autoSpaceDN w:val="0"/>
        <w:adjustRightInd w:val="0"/>
        <w:ind w:firstLine="567"/>
        <w:jc w:val="both"/>
        <w:outlineLvl w:val="1"/>
      </w:pPr>
    </w:p>
    <w:p w:rsidR="00EA7710" w:rsidRDefault="00EA7710" w:rsidP="00EA7710">
      <w:pPr>
        <w:autoSpaceDE w:val="0"/>
        <w:autoSpaceDN w:val="0"/>
        <w:adjustRightInd w:val="0"/>
        <w:ind w:firstLine="567"/>
        <w:jc w:val="both"/>
        <w:outlineLvl w:val="1"/>
      </w:pPr>
      <w:r>
        <w:t>Отчетные показатели на 2021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EA7710" w:rsidTr="00D07A0D">
        <w:tc>
          <w:tcPr>
            <w:tcW w:w="6912" w:type="dxa"/>
            <w:shd w:val="clear" w:color="auto" w:fill="auto"/>
          </w:tcPr>
          <w:p w:rsidR="00EA7710" w:rsidRPr="00921FBA" w:rsidRDefault="00EA7710" w:rsidP="00D07A0D">
            <w:pPr>
              <w:autoSpaceDE w:val="0"/>
              <w:autoSpaceDN w:val="0"/>
              <w:adjustRightInd w:val="0"/>
              <w:jc w:val="both"/>
              <w:outlineLvl w:val="1"/>
              <w:rPr>
                <w:sz w:val="20"/>
                <w:szCs w:val="20"/>
              </w:rPr>
            </w:pPr>
            <w:r w:rsidRPr="00921FBA">
              <w:rPr>
                <w:sz w:val="20"/>
                <w:szCs w:val="20"/>
              </w:rPr>
              <w:t xml:space="preserve">                                Наименование показателя</w:t>
            </w:r>
          </w:p>
        </w:tc>
        <w:tc>
          <w:tcPr>
            <w:tcW w:w="2659" w:type="dxa"/>
            <w:shd w:val="clear" w:color="auto" w:fill="auto"/>
          </w:tcPr>
          <w:p w:rsidR="00EA7710" w:rsidRPr="00921FBA" w:rsidRDefault="00EA7710" w:rsidP="00D07A0D">
            <w:pPr>
              <w:autoSpaceDE w:val="0"/>
              <w:autoSpaceDN w:val="0"/>
              <w:adjustRightInd w:val="0"/>
              <w:jc w:val="both"/>
              <w:outlineLvl w:val="1"/>
              <w:rPr>
                <w:sz w:val="20"/>
                <w:szCs w:val="20"/>
              </w:rPr>
            </w:pPr>
            <w:r w:rsidRPr="00921FBA">
              <w:rPr>
                <w:sz w:val="20"/>
                <w:szCs w:val="20"/>
              </w:rPr>
              <w:t>Значение показателя</w:t>
            </w:r>
          </w:p>
        </w:tc>
      </w:tr>
      <w:tr w:rsidR="00EA7710" w:rsidTr="00D07A0D">
        <w:tc>
          <w:tcPr>
            <w:tcW w:w="6912" w:type="dxa"/>
            <w:shd w:val="clear" w:color="auto" w:fill="auto"/>
          </w:tcPr>
          <w:p w:rsidR="00EA7710" w:rsidRPr="00921FBA" w:rsidRDefault="00EA7710" w:rsidP="00D07A0D">
            <w:pPr>
              <w:rPr>
                <w:sz w:val="20"/>
                <w:szCs w:val="20"/>
              </w:rPr>
            </w:pPr>
            <w:r w:rsidRPr="00921FBA">
              <w:rPr>
                <w:sz w:val="20"/>
                <w:szCs w:val="20"/>
              </w:rPr>
              <w:t>1. Информированность подконтрольных субъектов о содержании обязательных требований</w:t>
            </w:r>
          </w:p>
        </w:tc>
        <w:tc>
          <w:tcPr>
            <w:tcW w:w="2659" w:type="dxa"/>
            <w:shd w:val="clear" w:color="auto" w:fill="auto"/>
          </w:tcPr>
          <w:p w:rsidR="00EA7710" w:rsidRPr="00921FBA" w:rsidRDefault="00EA7710" w:rsidP="00D07A0D">
            <w:pPr>
              <w:rPr>
                <w:sz w:val="20"/>
                <w:szCs w:val="20"/>
              </w:rPr>
            </w:pPr>
            <w:r w:rsidRPr="00921FBA">
              <w:rPr>
                <w:sz w:val="20"/>
                <w:szCs w:val="20"/>
              </w:rPr>
              <w:t>Не менее 60% опрошенных</w:t>
            </w:r>
          </w:p>
        </w:tc>
      </w:tr>
      <w:tr w:rsidR="00EA7710" w:rsidTr="00D07A0D">
        <w:tc>
          <w:tcPr>
            <w:tcW w:w="6912" w:type="dxa"/>
            <w:shd w:val="clear" w:color="auto" w:fill="auto"/>
          </w:tcPr>
          <w:p w:rsidR="00EA7710" w:rsidRPr="00921FBA" w:rsidRDefault="00EA7710" w:rsidP="00D07A0D">
            <w:pPr>
              <w:rPr>
                <w:sz w:val="20"/>
                <w:szCs w:val="20"/>
              </w:rPr>
            </w:pPr>
            <w:r w:rsidRPr="00921FBA">
              <w:rPr>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659" w:type="dxa"/>
            <w:shd w:val="clear" w:color="auto" w:fill="auto"/>
          </w:tcPr>
          <w:p w:rsidR="00EA7710" w:rsidRPr="00921FBA" w:rsidRDefault="00EA7710" w:rsidP="00D07A0D">
            <w:pPr>
              <w:rPr>
                <w:sz w:val="20"/>
                <w:szCs w:val="20"/>
              </w:rPr>
            </w:pPr>
            <w:r w:rsidRPr="00921FBA">
              <w:rPr>
                <w:sz w:val="20"/>
                <w:szCs w:val="20"/>
              </w:rPr>
              <w:t>Не менее 60% опрошенных</w:t>
            </w:r>
          </w:p>
        </w:tc>
      </w:tr>
      <w:tr w:rsidR="00EA7710" w:rsidTr="00D07A0D">
        <w:tc>
          <w:tcPr>
            <w:tcW w:w="6912" w:type="dxa"/>
            <w:shd w:val="clear" w:color="auto" w:fill="auto"/>
          </w:tcPr>
          <w:p w:rsidR="00EA7710" w:rsidRPr="00921FBA" w:rsidRDefault="00EA7710" w:rsidP="00D07A0D">
            <w:pPr>
              <w:rPr>
                <w:sz w:val="20"/>
                <w:szCs w:val="20"/>
              </w:rPr>
            </w:pPr>
            <w:r w:rsidRPr="00921FBA">
              <w:rPr>
                <w:sz w:val="20"/>
                <w:szCs w:val="20"/>
              </w:rPr>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w:t>
            </w:r>
            <w:r>
              <w:rPr>
                <w:sz w:val="20"/>
                <w:szCs w:val="20"/>
              </w:rPr>
              <w:t xml:space="preserve">Новоквасниковского </w:t>
            </w:r>
            <w:r w:rsidRPr="00921FBA">
              <w:rPr>
                <w:sz w:val="20"/>
                <w:szCs w:val="20"/>
              </w:rPr>
              <w:t xml:space="preserve"> сельского поселения в информационно-телекоммуникационной сети Интернет </w:t>
            </w:r>
          </w:p>
        </w:tc>
        <w:tc>
          <w:tcPr>
            <w:tcW w:w="2659" w:type="dxa"/>
            <w:shd w:val="clear" w:color="auto" w:fill="auto"/>
          </w:tcPr>
          <w:p w:rsidR="00EA7710" w:rsidRPr="00921FBA" w:rsidRDefault="00EA7710" w:rsidP="00D07A0D">
            <w:pPr>
              <w:rPr>
                <w:sz w:val="20"/>
                <w:szCs w:val="20"/>
              </w:rPr>
            </w:pPr>
            <w:r w:rsidRPr="00921FBA">
              <w:rPr>
                <w:sz w:val="20"/>
                <w:szCs w:val="20"/>
              </w:rPr>
              <w:t>Не менее 60% опрошенных</w:t>
            </w:r>
          </w:p>
        </w:tc>
      </w:tr>
      <w:tr w:rsidR="00EA7710" w:rsidTr="00D07A0D">
        <w:tc>
          <w:tcPr>
            <w:tcW w:w="6912" w:type="dxa"/>
            <w:shd w:val="clear" w:color="auto" w:fill="auto"/>
          </w:tcPr>
          <w:p w:rsidR="00EA7710" w:rsidRPr="00921FBA" w:rsidRDefault="00EA7710" w:rsidP="00D07A0D">
            <w:pPr>
              <w:rPr>
                <w:sz w:val="20"/>
                <w:szCs w:val="20"/>
              </w:rPr>
            </w:pPr>
            <w:r w:rsidRPr="00921FBA">
              <w:rPr>
                <w:sz w:val="20"/>
                <w:szCs w:val="20"/>
              </w:rPr>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w:t>
            </w:r>
            <w:r>
              <w:rPr>
                <w:sz w:val="20"/>
                <w:szCs w:val="20"/>
              </w:rPr>
              <w:t xml:space="preserve">Новоквасниковского </w:t>
            </w:r>
            <w:r w:rsidRPr="00921FBA">
              <w:rPr>
                <w:sz w:val="20"/>
                <w:szCs w:val="20"/>
              </w:rPr>
              <w:t xml:space="preserve"> сельского поселения в информационно-телекоммуникационной сети Интернет </w:t>
            </w:r>
          </w:p>
        </w:tc>
        <w:tc>
          <w:tcPr>
            <w:tcW w:w="2659" w:type="dxa"/>
            <w:shd w:val="clear" w:color="auto" w:fill="auto"/>
          </w:tcPr>
          <w:p w:rsidR="00EA7710" w:rsidRPr="00921FBA" w:rsidRDefault="00EA7710" w:rsidP="00D07A0D">
            <w:pPr>
              <w:rPr>
                <w:sz w:val="20"/>
                <w:szCs w:val="20"/>
              </w:rPr>
            </w:pPr>
            <w:r w:rsidRPr="00921FBA">
              <w:rPr>
                <w:sz w:val="20"/>
                <w:szCs w:val="20"/>
              </w:rPr>
              <w:t>Не менее 60% опрошенных</w:t>
            </w:r>
          </w:p>
        </w:tc>
      </w:tr>
      <w:tr w:rsidR="00EA7710" w:rsidTr="00D07A0D">
        <w:tc>
          <w:tcPr>
            <w:tcW w:w="6912" w:type="dxa"/>
            <w:shd w:val="clear" w:color="auto" w:fill="auto"/>
          </w:tcPr>
          <w:p w:rsidR="00EA7710" w:rsidRPr="00921FBA" w:rsidRDefault="00EA7710" w:rsidP="00D07A0D">
            <w:pPr>
              <w:rPr>
                <w:sz w:val="20"/>
                <w:szCs w:val="20"/>
              </w:rPr>
            </w:pPr>
            <w:r w:rsidRPr="00921FBA">
              <w:rPr>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659" w:type="dxa"/>
            <w:shd w:val="clear" w:color="auto" w:fill="auto"/>
          </w:tcPr>
          <w:p w:rsidR="00EA7710" w:rsidRPr="00921FBA" w:rsidRDefault="00EA7710" w:rsidP="00D07A0D">
            <w:pPr>
              <w:rPr>
                <w:sz w:val="20"/>
                <w:szCs w:val="20"/>
              </w:rPr>
            </w:pPr>
            <w:r w:rsidRPr="00921FBA">
              <w:rPr>
                <w:sz w:val="20"/>
                <w:szCs w:val="20"/>
              </w:rPr>
              <w:t>Не менее 60% опрошенных</w:t>
            </w:r>
          </w:p>
        </w:tc>
      </w:tr>
      <w:tr w:rsidR="00EA7710" w:rsidTr="00D07A0D">
        <w:tc>
          <w:tcPr>
            <w:tcW w:w="6912" w:type="dxa"/>
            <w:shd w:val="clear" w:color="auto" w:fill="auto"/>
          </w:tcPr>
          <w:p w:rsidR="00EA7710" w:rsidRPr="00921FBA" w:rsidRDefault="00EA7710" w:rsidP="00D07A0D">
            <w:pPr>
              <w:rPr>
                <w:sz w:val="20"/>
                <w:szCs w:val="20"/>
              </w:rPr>
            </w:pPr>
            <w:r w:rsidRPr="00921FBA">
              <w:rPr>
                <w:sz w:val="20"/>
                <w:szCs w:val="20"/>
              </w:rPr>
              <w:t>6. Выполнение профилактических программных мероприятий согласно перечню</w:t>
            </w:r>
          </w:p>
        </w:tc>
        <w:tc>
          <w:tcPr>
            <w:tcW w:w="2659" w:type="dxa"/>
            <w:shd w:val="clear" w:color="auto" w:fill="auto"/>
          </w:tcPr>
          <w:p w:rsidR="00EA7710" w:rsidRPr="00921FBA" w:rsidRDefault="00EA7710" w:rsidP="00D07A0D">
            <w:pPr>
              <w:autoSpaceDE w:val="0"/>
              <w:autoSpaceDN w:val="0"/>
              <w:adjustRightInd w:val="0"/>
              <w:jc w:val="both"/>
              <w:outlineLvl w:val="1"/>
              <w:rPr>
                <w:sz w:val="20"/>
                <w:szCs w:val="20"/>
              </w:rPr>
            </w:pPr>
            <w:r w:rsidRPr="00921FBA">
              <w:rPr>
                <w:sz w:val="20"/>
                <w:szCs w:val="20"/>
              </w:rPr>
              <w:t>Не менее 100% мероприятий, предусмотренных перечнем</w:t>
            </w:r>
          </w:p>
        </w:tc>
      </w:tr>
    </w:tbl>
    <w:p w:rsidR="00EA7710" w:rsidRDefault="00EA7710" w:rsidP="00EA7710">
      <w:pPr>
        <w:autoSpaceDE w:val="0"/>
        <w:autoSpaceDN w:val="0"/>
        <w:adjustRightInd w:val="0"/>
        <w:jc w:val="both"/>
        <w:outlineLvl w:val="1"/>
      </w:pPr>
    </w:p>
    <w:p w:rsidR="00EA7710" w:rsidRPr="00034A1F" w:rsidRDefault="00EA7710" w:rsidP="00EA7710">
      <w:pPr>
        <w:autoSpaceDE w:val="0"/>
        <w:autoSpaceDN w:val="0"/>
        <w:adjustRightInd w:val="0"/>
        <w:jc w:val="both"/>
        <w:outlineLvl w:val="1"/>
        <w:rPr>
          <w:sz w:val="26"/>
          <w:szCs w:val="26"/>
        </w:rPr>
      </w:pPr>
      <w:r w:rsidRPr="00034A1F">
        <w:rPr>
          <w:sz w:val="26"/>
          <w:szCs w:val="26"/>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rsidR="00EA7710" w:rsidRPr="00034A1F" w:rsidRDefault="00EA7710" w:rsidP="00EA7710">
      <w:pPr>
        <w:autoSpaceDE w:val="0"/>
        <w:autoSpaceDN w:val="0"/>
        <w:adjustRightInd w:val="0"/>
        <w:jc w:val="both"/>
        <w:outlineLvl w:val="1"/>
        <w:rPr>
          <w:sz w:val="26"/>
          <w:szCs w:val="26"/>
        </w:rPr>
      </w:pPr>
      <w:r w:rsidRPr="00034A1F">
        <w:rPr>
          <w:sz w:val="26"/>
          <w:szCs w:val="26"/>
        </w:rPr>
        <w:t xml:space="preserve">Результаты опроса и информация о достижении отчетных показателей реализации Программы размещаются на официальном сайте Администрации  </w:t>
      </w:r>
      <w:r w:rsidRPr="00034A1F">
        <w:rPr>
          <w:sz w:val="26"/>
          <w:szCs w:val="26"/>
        </w:rPr>
        <w:lastRenderedPageBreak/>
        <w:t>Новоквасниковского  сельского поселения в информационно-телекоммуникационной сети Интернет.</w:t>
      </w:r>
    </w:p>
    <w:p w:rsidR="00EA7710" w:rsidRPr="00034A1F" w:rsidRDefault="00EA7710" w:rsidP="00EA7710">
      <w:pPr>
        <w:autoSpaceDE w:val="0"/>
        <w:autoSpaceDN w:val="0"/>
        <w:adjustRightInd w:val="0"/>
        <w:jc w:val="both"/>
        <w:outlineLvl w:val="1"/>
        <w:rPr>
          <w:sz w:val="26"/>
          <w:szCs w:val="26"/>
        </w:rPr>
      </w:pPr>
    </w:p>
    <w:p w:rsidR="00EA7710" w:rsidRPr="00034A1F" w:rsidRDefault="00EA7710" w:rsidP="00EA7710">
      <w:pPr>
        <w:autoSpaceDE w:val="0"/>
        <w:autoSpaceDN w:val="0"/>
        <w:adjustRightInd w:val="0"/>
        <w:jc w:val="both"/>
        <w:outlineLvl w:val="1"/>
        <w:rPr>
          <w:sz w:val="26"/>
          <w:szCs w:val="26"/>
        </w:rPr>
      </w:pPr>
      <w:r w:rsidRPr="00034A1F">
        <w:rPr>
          <w:sz w:val="26"/>
          <w:szCs w:val="26"/>
        </w:rPr>
        <w:t>Проект отчетных показателей на 2022 и 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659"/>
      </w:tblGrid>
      <w:tr w:rsidR="00EA7710" w:rsidTr="00D07A0D">
        <w:tc>
          <w:tcPr>
            <w:tcW w:w="691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 xml:space="preserve">                                Наименование показателя</w:t>
            </w:r>
          </w:p>
        </w:tc>
        <w:tc>
          <w:tcPr>
            <w:tcW w:w="2659"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Значение показателя</w:t>
            </w:r>
          </w:p>
        </w:tc>
      </w:tr>
      <w:tr w:rsidR="00EA7710" w:rsidTr="00D07A0D">
        <w:tc>
          <w:tcPr>
            <w:tcW w:w="691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1. Информированность подконтрольных субъектов о содержании обязательных требований</w:t>
            </w:r>
          </w:p>
        </w:tc>
        <w:tc>
          <w:tcPr>
            <w:tcW w:w="2659"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Не менее 60% опрошенных</w:t>
            </w:r>
          </w:p>
        </w:tc>
      </w:tr>
      <w:tr w:rsidR="00EA7710" w:rsidTr="00D07A0D">
        <w:tc>
          <w:tcPr>
            <w:tcW w:w="691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659"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Не менее 60% опрошенных</w:t>
            </w:r>
          </w:p>
        </w:tc>
      </w:tr>
      <w:tr w:rsidR="00EA7710" w:rsidTr="00D07A0D">
        <w:tc>
          <w:tcPr>
            <w:tcW w:w="691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Ново</w:t>
            </w:r>
            <w:r>
              <w:rPr>
                <w:sz w:val="20"/>
                <w:szCs w:val="20"/>
              </w:rPr>
              <w:t xml:space="preserve">квасниковского </w:t>
            </w:r>
            <w:r w:rsidRPr="00472246">
              <w:rPr>
                <w:sz w:val="20"/>
                <w:szCs w:val="20"/>
              </w:rPr>
              <w:t xml:space="preserve"> сельского поселения в информационно-телекоммуникационной сети Интернет </w:t>
            </w:r>
          </w:p>
        </w:tc>
        <w:tc>
          <w:tcPr>
            <w:tcW w:w="2659"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Не менее 60% опрошенных</w:t>
            </w:r>
          </w:p>
        </w:tc>
      </w:tr>
      <w:tr w:rsidR="00EA7710" w:rsidTr="00D07A0D">
        <w:tc>
          <w:tcPr>
            <w:tcW w:w="691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Ново</w:t>
            </w:r>
            <w:r>
              <w:rPr>
                <w:sz w:val="20"/>
                <w:szCs w:val="20"/>
              </w:rPr>
              <w:t xml:space="preserve">квасниковского </w:t>
            </w:r>
            <w:r w:rsidRPr="00472246">
              <w:rPr>
                <w:sz w:val="20"/>
                <w:szCs w:val="20"/>
              </w:rPr>
              <w:t xml:space="preserve"> сельского поселения в информационно-телекоммуникационной сети Интернет </w:t>
            </w:r>
          </w:p>
        </w:tc>
        <w:tc>
          <w:tcPr>
            <w:tcW w:w="2659"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Не менее 60% опрошенных</w:t>
            </w:r>
          </w:p>
        </w:tc>
      </w:tr>
      <w:tr w:rsidR="00EA7710" w:rsidTr="00D07A0D">
        <w:tc>
          <w:tcPr>
            <w:tcW w:w="691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659"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Не менее 60% опрошенных</w:t>
            </w:r>
          </w:p>
        </w:tc>
      </w:tr>
      <w:tr w:rsidR="00EA7710" w:rsidTr="00D07A0D">
        <w:tc>
          <w:tcPr>
            <w:tcW w:w="6912"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6. Выполнение профилактических программных мероприятий согласно перечню</w:t>
            </w:r>
          </w:p>
        </w:tc>
        <w:tc>
          <w:tcPr>
            <w:tcW w:w="2659" w:type="dxa"/>
            <w:shd w:val="clear" w:color="auto" w:fill="auto"/>
          </w:tcPr>
          <w:p w:rsidR="00EA7710" w:rsidRPr="00472246" w:rsidRDefault="00EA7710" w:rsidP="00D07A0D">
            <w:pPr>
              <w:autoSpaceDE w:val="0"/>
              <w:autoSpaceDN w:val="0"/>
              <w:adjustRightInd w:val="0"/>
              <w:jc w:val="both"/>
              <w:outlineLvl w:val="1"/>
              <w:rPr>
                <w:sz w:val="20"/>
                <w:szCs w:val="20"/>
              </w:rPr>
            </w:pPr>
            <w:r w:rsidRPr="00472246">
              <w:rPr>
                <w:sz w:val="20"/>
                <w:szCs w:val="20"/>
              </w:rPr>
              <w:t>Не менее 100% мероприятий, предусмотренных перечнем</w:t>
            </w:r>
          </w:p>
        </w:tc>
      </w:tr>
    </w:tbl>
    <w:p w:rsidR="00EA7710" w:rsidRDefault="00EA7710" w:rsidP="00EA7710">
      <w:pPr>
        <w:autoSpaceDE w:val="0"/>
        <w:autoSpaceDN w:val="0"/>
        <w:adjustRightInd w:val="0"/>
        <w:jc w:val="right"/>
        <w:outlineLvl w:val="1"/>
      </w:pPr>
    </w:p>
    <w:p w:rsidR="00EA7710" w:rsidRPr="00034A1F" w:rsidRDefault="00EA7710" w:rsidP="00EA7710">
      <w:pPr>
        <w:autoSpaceDE w:val="0"/>
        <w:autoSpaceDN w:val="0"/>
        <w:adjustRightInd w:val="0"/>
        <w:jc w:val="both"/>
        <w:outlineLvl w:val="1"/>
        <w:rPr>
          <w:sz w:val="26"/>
          <w:szCs w:val="26"/>
        </w:rPr>
      </w:pPr>
      <w:r w:rsidRPr="00034A1F">
        <w:rPr>
          <w:sz w:val="26"/>
          <w:szCs w:val="26"/>
        </w:rPr>
        <w:t>Раздел VI.  Ресурсное обеспечение программы</w:t>
      </w:r>
    </w:p>
    <w:p w:rsidR="00EA7710" w:rsidRPr="00034A1F" w:rsidRDefault="00EA7710" w:rsidP="00EA7710">
      <w:pPr>
        <w:autoSpaceDE w:val="0"/>
        <w:autoSpaceDN w:val="0"/>
        <w:adjustRightInd w:val="0"/>
        <w:jc w:val="both"/>
        <w:outlineLvl w:val="1"/>
        <w:rPr>
          <w:sz w:val="26"/>
          <w:szCs w:val="26"/>
        </w:rPr>
      </w:pPr>
      <w:r w:rsidRPr="00034A1F">
        <w:rPr>
          <w:sz w:val="26"/>
          <w:szCs w:val="26"/>
        </w:rPr>
        <w:tab/>
        <w:t>Ресурсное обеспечение Программы включает в себя кадровое и информационно-аналитическое обеспечение ее реализации.</w:t>
      </w:r>
    </w:p>
    <w:p w:rsidR="00EA7710" w:rsidRPr="00034A1F" w:rsidRDefault="00EA7710" w:rsidP="00EA7710">
      <w:pPr>
        <w:autoSpaceDE w:val="0"/>
        <w:autoSpaceDN w:val="0"/>
        <w:adjustRightInd w:val="0"/>
        <w:jc w:val="both"/>
        <w:outlineLvl w:val="1"/>
        <w:rPr>
          <w:sz w:val="26"/>
          <w:szCs w:val="26"/>
        </w:rPr>
      </w:pPr>
      <w:r w:rsidRPr="00034A1F">
        <w:rPr>
          <w:sz w:val="26"/>
          <w:szCs w:val="26"/>
        </w:rPr>
        <w:tab/>
        <w:t>Информационно-аналитическое обеспечение реализации Программы осуществляется с использованием официального сайта администрации Новоквасниковского  сельского поселения в информационно-телекоммуникационной сети Интернет.</w:t>
      </w:r>
    </w:p>
    <w:p w:rsidR="00EA7710" w:rsidRPr="00034A1F" w:rsidRDefault="00EA7710" w:rsidP="00EA7710">
      <w:pPr>
        <w:tabs>
          <w:tab w:val="left" w:pos="1275"/>
        </w:tabs>
        <w:rPr>
          <w:sz w:val="26"/>
          <w:szCs w:val="26"/>
        </w:rPr>
      </w:pPr>
    </w:p>
    <w:p w:rsidR="00EA7710" w:rsidRPr="00034A1F" w:rsidRDefault="00EA7710" w:rsidP="00EA7710">
      <w:pPr>
        <w:rPr>
          <w:sz w:val="26"/>
          <w:szCs w:val="26"/>
        </w:rPr>
      </w:pPr>
    </w:p>
    <w:p w:rsidR="001F2E45" w:rsidRDefault="00630B67"/>
    <w:sectPr w:rsidR="001F2E45" w:rsidSect="0004431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7710"/>
    <w:rsid w:val="00034A1F"/>
    <w:rsid w:val="000D7EFE"/>
    <w:rsid w:val="0018195D"/>
    <w:rsid w:val="003C582F"/>
    <w:rsid w:val="00630B67"/>
    <w:rsid w:val="00C95ABB"/>
    <w:rsid w:val="00EA7710"/>
    <w:rsid w:val="00FE61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7710"/>
    <w:pPr>
      <w:keepNext/>
      <w:spacing w:before="240"/>
      <w:jc w:val="center"/>
      <w:outlineLvl w:val="0"/>
    </w:pPr>
    <w:rPr>
      <w:rFonts w:ascii="Arial" w:hAnsi="Arial"/>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7710"/>
    <w:rPr>
      <w:rFonts w:ascii="Arial" w:eastAsia="Times New Roman" w:hAnsi="Arial" w:cs="Times New Roman"/>
      <w:sz w:val="4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3437</Words>
  <Characters>19595</Characters>
  <Application>Microsoft Office Word</Application>
  <DocSecurity>0</DocSecurity>
  <Lines>163</Lines>
  <Paragraphs>45</Paragraphs>
  <ScaleCrop>false</ScaleCrop>
  <Company>DG Win&amp;Soft</Company>
  <LinksUpToDate>false</LinksUpToDate>
  <CharactersWithSpaces>22987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2020-12-15T18:36:00Z</dcterms:created>
  <dcterms:modified xsi:type="dcterms:W3CDTF">2020-12-17T20:08:00Z</dcterms:modified>
</cp:coreProperties>
</file>