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A" w:rsidRDefault="004A5564" w:rsidP="00C1268A">
      <w:pPr>
        <w:widowControl w:val="0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5564" w:rsidRDefault="004A5564" w:rsidP="004A5564">
      <w:pPr>
        <w:widowControl w:val="0"/>
        <w:autoSpaceDE w:val="0"/>
        <w:autoSpaceDN w:val="0"/>
        <w:rPr>
          <w:sz w:val="28"/>
          <w:szCs w:val="28"/>
        </w:rPr>
      </w:pPr>
    </w:p>
    <w:p w:rsidR="004A5564" w:rsidRDefault="004A5564" w:rsidP="004A5564">
      <w:pPr>
        <w:jc w:val="center"/>
        <w:rPr>
          <w:b/>
        </w:rPr>
      </w:pPr>
      <w:r>
        <w:rPr>
          <w:b/>
        </w:rPr>
        <w:t>АДМИНИСТРАЦИЯ</w:t>
      </w:r>
    </w:p>
    <w:p w:rsidR="004A5564" w:rsidRDefault="004A5564" w:rsidP="004A5564">
      <w:pPr>
        <w:jc w:val="center"/>
        <w:rPr>
          <w:b/>
        </w:rPr>
      </w:pPr>
      <w:r>
        <w:rPr>
          <w:b/>
        </w:rPr>
        <w:t xml:space="preserve">НОВОКВАСНИКОВСКОГО СЕЛЬСКОГО ПОСЕЛЕНИЯ </w:t>
      </w:r>
    </w:p>
    <w:p w:rsidR="004A5564" w:rsidRDefault="004A5564" w:rsidP="004A5564">
      <w:pPr>
        <w:jc w:val="center"/>
        <w:rPr>
          <w:b/>
        </w:rPr>
      </w:pPr>
      <w:r>
        <w:rPr>
          <w:b/>
        </w:rPr>
        <w:t>СТАРОПОЛТАВСКОГО МУНИЦИПАЛЬНОГО РАЙОНА</w:t>
      </w:r>
    </w:p>
    <w:p w:rsidR="004A5564" w:rsidRDefault="004A5564" w:rsidP="004A556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4A5564" w:rsidRDefault="004A5564" w:rsidP="004A5564">
      <w:pPr>
        <w:jc w:val="center"/>
      </w:pPr>
      <w:r>
        <w:t>404209 с. Новая Квасниковка ул. Школьная 17А   тел.\факс: 8(84493) 4-53-33</w:t>
      </w:r>
    </w:p>
    <w:p w:rsidR="004A5564" w:rsidRDefault="004A5564" w:rsidP="004A5564">
      <w:pPr>
        <w:jc w:val="center"/>
        <w:rPr>
          <w:b/>
        </w:rPr>
      </w:pPr>
      <w:r>
        <w:rPr>
          <w:lang w:val="en-US"/>
        </w:rPr>
        <w:t>Email</w:t>
      </w:r>
      <w:r>
        <w:t xml:space="preserve">: </w:t>
      </w:r>
      <w:r>
        <w:rPr>
          <w:lang w:val="en-US"/>
        </w:rPr>
        <w:t>novaya</w:t>
      </w:r>
      <w:r>
        <w:t>_</w:t>
      </w:r>
      <w:r>
        <w:rPr>
          <w:lang w:val="en-US"/>
        </w:rPr>
        <w:t>kvasnikovka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4A5564" w:rsidRDefault="004A5564" w:rsidP="004A5564">
      <w:pPr>
        <w:widowControl w:val="0"/>
        <w:autoSpaceDE w:val="0"/>
        <w:ind w:firstLine="709"/>
        <w:jc w:val="center"/>
        <w:rPr>
          <w:b/>
        </w:rPr>
      </w:pPr>
    </w:p>
    <w:p w:rsidR="004A5564" w:rsidRDefault="004A5564" w:rsidP="004A5564">
      <w:pPr>
        <w:widowControl w:val="0"/>
        <w:autoSpaceDE w:val="0"/>
      </w:pPr>
      <w:r>
        <w:t xml:space="preserve">                                                          ПОСТАНОВЛЕНИЕ</w:t>
      </w:r>
    </w:p>
    <w:p w:rsidR="004A5564" w:rsidRDefault="004A5564" w:rsidP="004A5564">
      <w:pPr>
        <w:widowControl w:val="0"/>
        <w:autoSpaceDE w:val="0"/>
        <w:ind w:firstLine="709"/>
        <w:jc w:val="center"/>
      </w:pPr>
    </w:p>
    <w:p w:rsidR="004A5564" w:rsidRDefault="004A5564" w:rsidP="004A5564">
      <w:pPr>
        <w:widowControl w:val="0"/>
        <w:autoSpaceDE w:val="0"/>
        <w:rPr>
          <w:b/>
        </w:rPr>
      </w:pPr>
      <w:r>
        <w:rPr>
          <w:b/>
        </w:rPr>
        <w:t>От  01.04.2025                                                                                                 №  16</w:t>
      </w:r>
    </w:p>
    <w:p w:rsidR="00C1268A" w:rsidRDefault="00C1268A" w:rsidP="004A5564">
      <w:pPr>
        <w:widowControl w:val="0"/>
        <w:suppressAutoHyphens w:val="0"/>
        <w:autoSpaceDE w:val="0"/>
        <w:spacing w:line="240" w:lineRule="exact"/>
        <w:rPr>
          <w:sz w:val="28"/>
          <w:szCs w:val="28"/>
        </w:rPr>
      </w:pPr>
    </w:p>
    <w:p w:rsidR="00C1268A" w:rsidRDefault="00C1268A" w:rsidP="00C1268A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C1268A" w:rsidRDefault="00C1268A" w:rsidP="00C126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8FA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Ново</w:t>
      </w:r>
      <w:r w:rsidR="004A63F5">
        <w:rPr>
          <w:b/>
          <w:sz w:val="28"/>
          <w:szCs w:val="28"/>
        </w:rPr>
        <w:t>квасниковского</w:t>
      </w:r>
      <w:r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EC28FA">
        <w:rPr>
          <w:b/>
          <w:sz w:val="28"/>
          <w:szCs w:val="28"/>
        </w:rPr>
        <w:t xml:space="preserve"> от «</w:t>
      </w:r>
      <w:r>
        <w:rPr>
          <w:b/>
          <w:sz w:val="28"/>
          <w:szCs w:val="28"/>
        </w:rPr>
        <w:t>17</w:t>
      </w:r>
      <w:r w:rsidRPr="00EC28F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EC28F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EC28FA">
        <w:rPr>
          <w:b/>
          <w:sz w:val="28"/>
          <w:szCs w:val="28"/>
        </w:rPr>
        <w:t xml:space="preserve"> г. № </w:t>
      </w:r>
      <w:r w:rsidR="004A63F5">
        <w:rPr>
          <w:b/>
          <w:sz w:val="28"/>
          <w:szCs w:val="28"/>
        </w:rPr>
        <w:t>58</w:t>
      </w:r>
      <w:r w:rsidRPr="00EC28F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B505A">
        <w:rPr>
          <w:rFonts w:eastAsia="Calibri"/>
          <w:b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</w:t>
      </w:r>
      <w:r w:rsidRPr="00711923">
        <w:rPr>
          <w:b/>
          <w:sz w:val="28"/>
          <w:szCs w:val="28"/>
        </w:rPr>
        <w:t>Ново</w:t>
      </w:r>
      <w:r w:rsidR="004A63F5">
        <w:rPr>
          <w:b/>
          <w:sz w:val="28"/>
          <w:szCs w:val="28"/>
        </w:rPr>
        <w:t>квасниковского</w:t>
      </w:r>
      <w:r w:rsidRPr="00711923">
        <w:rPr>
          <w:b/>
          <w:sz w:val="28"/>
          <w:szCs w:val="28"/>
        </w:rPr>
        <w:t xml:space="preserve"> сельского поселения</w:t>
      </w:r>
      <w:r w:rsidRPr="00D3634C">
        <w:rPr>
          <w:b/>
          <w:sz w:val="28"/>
          <w:szCs w:val="28"/>
        </w:rPr>
        <w:t xml:space="preserve">, </w:t>
      </w:r>
      <w:r w:rsidRPr="003B505A">
        <w:rPr>
          <w:rFonts w:eastAsia="Calibri"/>
          <w:b/>
          <w:sz w:val="28"/>
          <w:szCs w:val="28"/>
        </w:rPr>
        <w:t>и земельных участков, находящихся в частной собственности</w:t>
      </w:r>
      <w:r>
        <w:rPr>
          <w:b/>
          <w:sz w:val="28"/>
          <w:szCs w:val="28"/>
        </w:rPr>
        <w:t>»</w:t>
      </w:r>
    </w:p>
    <w:p w:rsidR="00C1268A" w:rsidRPr="000341B1" w:rsidRDefault="00C1268A" w:rsidP="00C1268A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C1268A" w:rsidRDefault="00C1268A" w:rsidP="00C1268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702A38"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 xml:space="preserve">и Уставом </w:t>
      </w:r>
      <w:r w:rsidRPr="00711923">
        <w:rPr>
          <w:kern w:val="1"/>
          <w:sz w:val="28"/>
          <w:szCs w:val="28"/>
        </w:rPr>
        <w:t>Ново</w:t>
      </w:r>
      <w:r w:rsidR="004A63F5">
        <w:rPr>
          <w:kern w:val="1"/>
          <w:sz w:val="28"/>
          <w:szCs w:val="28"/>
        </w:rPr>
        <w:t>квасниковского</w:t>
      </w:r>
      <w:r w:rsidRPr="00711923">
        <w:rPr>
          <w:kern w:val="1"/>
          <w:sz w:val="28"/>
          <w:szCs w:val="28"/>
        </w:rPr>
        <w:t xml:space="preserve"> сельского поселения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</w:t>
      </w:r>
      <w:r w:rsidR="004A63F5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C1268A" w:rsidRDefault="00C1268A" w:rsidP="00C1268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>
        <w:rPr>
          <w:rFonts w:eastAsia="Calibri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</w:t>
      </w:r>
      <w:r>
        <w:rPr>
          <w:sz w:val="28"/>
          <w:szCs w:val="28"/>
        </w:rPr>
        <w:t>Ново</w:t>
      </w:r>
      <w:r w:rsidR="004A63F5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, и земельных участков, находящихся в частной собственности</w:t>
      </w:r>
      <w:r w:rsidRPr="000341B1">
        <w:rPr>
          <w:sz w:val="28"/>
          <w:szCs w:val="28"/>
        </w:rPr>
        <w:t xml:space="preserve">», утвержденный постановлением </w:t>
      </w:r>
      <w:r>
        <w:rPr>
          <w:sz w:val="28"/>
          <w:szCs w:val="28"/>
        </w:rPr>
        <w:t>администрации Ново</w:t>
      </w:r>
      <w:r w:rsidR="004A63F5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от «</w:t>
      </w:r>
      <w:r>
        <w:rPr>
          <w:sz w:val="28"/>
          <w:szCs w:val="28"/>
        </w:rPr>
        <w:t>17</w:t>
      </w:r>
      <w:r w:rsidRPr="000341B1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0341B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341B1">
        <w:rPr>
          <w:sz w:val="28"/>
          <w:szCs w:val="28"/>
        </w:rPr>
        <w:t xml:space="preserve"> г. № </w:t>
      </w:r>
      <w:r w:rsidR="004A63F5">
        <w:rPr>
          <w:sz w:val="28"/>
          <w:szCs w:val="28"/>
        </w:rPr>
        <w:t>58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0341B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C1268A" w:rsidRPr="00FD0E6C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1) пункт 2.5 изложить в следующей редакции: </w:t>
      </w:r>
    </w:p>
    <w:p w:rsidR="00C1268A" w:rsidRPr="00FD0E6C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«2.5. Правовые основания для предоставления услуги.</w:t>
      </w:r>
    </w:p>
    <w:p w:rsidR="00C1268A" w:rsidRPr="00FD0E6C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:rsidR="00C1268A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2)</w:t>
      </w:r>
      <w:r w:rsidRPr="00702A3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второй пункта 2.6.3.2 изложить в следующей редакции:</w:t>
      </w:r>
    </w:p>
    <w:p w:rsidR="00C1268A" w:rsidRPr="00FD0E6C" w:rsidRDefault="00C1268A" w:rsidP="00C1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02A38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  <w:r>
        <w:rPr>
          <w:sz w:val="28"/>
          <w:szCs w:val="28"/>
        </w:rPr>
        <w:t>»</w:t>
      </w:r>
      <w:r w:rsidRPr="00FD0E6C">
        <w:rPr>
          <w:sz w:val="28"/>
          <w:szCs w:val="28"/>
        </w:rPr>
        <w:t>;</w:t>
      </w:r>
    </w:p>
    <w:p w:rsidR="00C1268A" w:rsidRPr="00FD0E6C" w:rsidRDefault="00C1268A" w:rsidP="00C1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2.11</w:t>
      </w:r>
      <w:r w:rsidRPr="00FD0E6C">
        <w:rPr>
          <w:sz w:val="28"/>
          <w:szCs w:val="28"/>
        </w:rPr>
        <w:t xml:space="preserve"> изложить в следующей редакции: </w:t>
      </w:r>
    </w:p>
    <w:p w:rsidR="00C1268A" w:rsidRPr="00FD0E6C" w:rsidRDefault="00C1268A" w:rsidP="00C1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«2.1</w:t>
      </w:r>
      <w:r>
        <w:rPr>
          <w:sz w:val="28"/>
          <w:szCs w:val="28"/>
        </w:rPr>
        <w:t>1</w:t>
      </w:r>
      <w:r w:rsidRPr="00FD0E6C"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:rsidR="00C1268A" w:rsidRPr="00FD0E6C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4) пункт 2.1</w:t>
      </w:r>
      <w:r>
        <w:rPr>
          <w:sz w:val="28"/>
          <w:szCs w:val="28"/>
        </w:rPr>
        <w:t>3</w:t>
      </w:r>
      <w:r w:rsidRPr="00FD0E6C">
        <w:rPr>
          <w:sz w:val="28"/>
          <w:szCs w:val="28"/>
        </w:rPr>
        <w:t xml:space="preserve"> после слова «документов» дополнить словами «и (или) информации»;</w:t>
      </w:r>
    </w:p>
    <w:p w:rsidR="00C1268A" w:rsidRPr="00FD0E6C" w:rsidRDefault="00C1268A" w:rsidP="00C12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5) разделы 4, 5 исключить.</w:t>
      </w:r>
    </w:p>
    <w:p w:rsidR="00C1268A" w:rsidRPr="00FD0E6C" w:rsidRDefault="00C1268A" w:rsidP="00C1268A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C1268A" w:rsidRPr="00FD0E6C" w:rsidRDefault="00C1268A" w:rsidP="00C1268A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FD0E6C">
        <w:rPr>
          <w:sz w:val="28"/>
          <w:szCs w:val="28"/>
        </w:rPr>
        <w:t>2. Настоящее постановление вступает в силу после его официального обнародования путем официального опубликования.</w:t>
      </w:r>
    </w:p>
    <w:p w:rsidR="00C1268A" w:rsidRPr="00FD0E6C" w:rsidRDefault="00C1268A" w:rsidP="00C1268A">
      <w:pPr>
        <w:pStyle w:val="a6"/>
        <w:autoSpaceDE w:val="0"/>
        <w:spacing w:line="240" w:lineRule="auto"/>
        <w:jc w:val="both"/>
        <w:rPr>
          <w:sz w:val="28"/>
          <w:szCs w:val="28"/>
        </w:rPr>
      </w:pPr>
    </w:p>
    <w:p w:rsidR="00C1268A" w:rsidRDefault="00C1268A" w:rsidP="00C1268A">
      <w:pPr>
        <w:pStyle w:val="a6"/>
        <w:autoSpaceDE w:val="0"/>
        <w:spacing w:line="240" w:lineRule="auto"/>
        <w:ind w:firstLine="720"/>
        <w:jc w:val="both"/>
        <w:rPr>
          <w:i/>
        </w:rPr>
      </w:pPr>
    </w:p>
    <w:p w:rsidR="00C1268A" w:rsidRDefault="00C1268A" w:rsidP="00C1268A">
      <w:pPr>
        <w:widowControl w:val="0"/>
        <w:autoSpaceDE w:val="0"/>
        <w:rPr>
          <w:sz w:val="28"/>
          <w:szCs w:val="28"/>
        </w:rPr>
      </w:pPr>
    </w:p>
    <w:p w:rsidR="00C1268A" w:rsidRPr="00581E7E" w:rsidRDefault="00C1268A" w:rsidP="00C1268A">
      <w:pPr>
        <w:widowControl w:val="0"/>
        <w:autoSpaceDE w:val="0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 w:rsidRPr="00581E7E">
        <w:rPr>
          <w:sz w:val="28"/>
          <w:szCs w:val="28"/>
        </w:rPr>
        <w:t>Ново</w:t>
      </w:r>
      <w:r w:rsidR="004A63F5">
        <w:rPr>
          <w:sz w:val="28"/>
          <w:szCs w:val="28"/>
        </w:rPr>
        <w:t>квасниковского</w:t>
      </w:r>
    </w:p>
    <w:p w:rsidR="00C1268A" w:rsidRPr="00581E7E" w:rsidRDefault="00C1268A" w:rsidP="00C1268A">
      <w:pPr>
        <w:widowControl w:val="0"/>
        <w:autoSpaceDE w:val="0"/>
        <w:rPr>
          <w:sz w:val="28"/>
          <w:szCs w:val="28"/>
        </w:rPr>
      </w:pPr>
      <w:r w:rsidRPr="00581E7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</w:t>
      </w:r>
      <w:r w:rsidR="004A63F5">
        <w:rPr>
          <w:sz w:val="28"/>
          <w:szCs w:val="28"/>
        </w:rPr>
        <w:t xml:space="preserve"> А.И.Козлов</w:t>
      </w:r>
    </w:p>
    <w:p w:rsidR="00C1268A" w:rsidRDefault="00C1268A" w:rsidP="00C1268A">
      <w:pPr>
        <w:widowControl w:val="0"/>
        <w:autoSpaceDE w:val="0"/>
        <w:rPr>
          <w:i/>
          <w:u w:val="single"/>
        </w:rPr>
      </w:pPr>
    </w:p>
    <w:p w:rsidR="00C1268A" w:rsidRDefault="00C1268A" w:rsidP="00C1268A">
      <w:pPr>
        <w:widowControl w:val="0"/>
        <w:autoSpaceDE w:val="0"/>
        <w:rPr>
          <w:i/>
          <w:u w:val="single"/>
        </w:rPr>
      </w:pPr>
    </w:p>
    <w:p w:rsidR="00C1268A" w:rsidRDefault="00C1268A" w:rsidP="00C1268A">
      <w:pPr>
        <w:widowControl w:val="0"/>
        <w:autoSpaceDE w:val="0"/>
        <w:rPr>
          <w:i/>
          <w:u w:val="single"/>
        </w:rPr>
      </w:pPr>
    </w:p>
    <w:p w:rsidR="00C1268A" w:rsidRDefault="00C1268A" w:rsidP="00C1268A">
      <w:pPr>
        <w:widowControl w:val="0"/>
        <w:autoSpaceDE w:val="0"/>
        <w:rPr>
          <w:i/>
          <w:u w:val="single"/>
        </w:rPr>
      </w:pPr>
    </w:p>
    <w:p w:rsidR="00C95148" w:rsidRDefault="00C95148"/>
    <w:sectPr w:rsidR="00C95148" w:rsidSect="00702A38">
      <w:headerReference w:type="even" r:id="rId6"/>
      <w:headerReference w:type="default" r:id="rId7"/>
      <w:footnotePr>
        <w:pos w:val="beneathText"/>
      </w:footnotePr>
      <w:pgSz w:w="11905" w:h="16837"/>
      <w:pgMar w:top="568" w:right="1134" w:bottom="851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68" w:rsidRDefault="00CC7F68" w:rsidP="00EE5637">
      <w:r>
        <w:separator/>
      </w:r>
    </w:p>
  </w:endnote>
  <w:endnote w:type="continuationSeparator" w:id="0">
    <w:p w:rsidR="00CC7F68" w:rsidRDefault="00CC7F68" w:rsidP="00EE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68" w:rsidRDefault="00CC7F68" w:rsidP="00EE5637">
      <w:r>
        <w:separator/>
      </w:r>
    </w:p>
  </w:footnote>
  <w:footnote w:type="continuationSeparator" w:id="0">
    <w:p w:rsidR="00CC7F68" w:rsidRDefault="00CC7F68" w:rsidP="00EE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EE5637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6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30" w:rsidRDefault="00CC7F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EE5637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6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3F5">
      <w:rPr>
        <w:rStyle w:val="a5"/>
        <w:noProof/>
      </w:rPr>
      <w:t>2</w:t>
    </w:r>
    <w:r>
      <w:rPr>
        <w:rStyle w:val="a5"/>
      </w:rPr>
      <w:fldChar w:fldCharType="end"/>
    </w:r>
  </w:p>
  <w:p w:rsidR="005F6030" w:rsidRDefault="00CC7F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1268A"/>
    <w:rsid w:val="004A5564"/>
    <w:rsid w:val="004A63F5"/>
    <w:rsid w:val="00C1268A"/>
    <w:rsid w:val="00C95148"/>
    <w:rsid w:val="00CC7F68"/>
    <w:rsid w:val="00DD4B7F"/>
    <w:rsid w:val="00E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6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26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1268A"/>
  </w:style>
  <w:style w:type="paragraph" w:styleId="a6">
    <w:name w:val="Body Text"/>
    <w:basedOn w:val="a"/>
    <w:link w:val="a7"/>
    <w:rsid w:val="00C1268A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C1268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2025-03-31T11:44:00Z</dcterms:created>
  <dcterms:modified xsi:type="dcterms:W3CDTF">2025-03-31T12:23:00Z</dcterms:modified>
</cp:coreProperties>
</file>